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F8" w:rsidRPr="00317AE0" w:rsidRDefault="00D114F8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ПАМЯТКА</w:t>
      </w:r>
    </w:p>
    <w:p w:rsidR="00317AE0" w:rsidRDefault="007A7278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>
        <w:rPr>
          <w:rStyle w:val="a4"/>
          <w:rFonts w:ascii="Arial" w:hAnsi="Arial" w:cs="Arial"/>
          <w:color w:val="373737"/>
          <w:bdr w:val="none" w:sz="0" w:space="0" w:color="auto" w:frame="1"/>
        </w:rPr>
        <w:t>д</w:t>
      </w:r>
      <w:r w:rsidR="00317AE0">
        <w:rPr>
          <w:rStyle w:val="a4"/>
          <w:rFonts w:ascii="Arial" w:hAnsi="Arial" w:cs="Arial"/>
          <w:color w:val="373737"/>
          <w:bdr w:val="none" w:sz="0" w:space="0" w:color="auto" w:frame="1"/>
        </w:rPr>
        <w:t xml:space="preserve">ля студентов, родителей и педагогов </w:t>
      </w:r>
    </w:p>
    <w:p w:rsidR="00D114F8" w:rsidRPr="00317AE0" w:rsidRDefault="00317AE0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  <w:r>
        <w:rPr>
          <w:rStyle w:val="a4"/>
          <w:rFonts w:ascii="Arial" w:hAnsi="Arial" w:cs="Arial"/>
          <w:color w:val="373737"/>
          <w:bdr w:val="none" w:sz="0" w:space="0" w:color="auto" w:frame="1"/>
        </w:rPr>
        <w:t>по профилактике</w:t>
      </w:r>
      <w:r w:rsidR="00D114F8"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 xml:space="preserve"> ВИЧ-инфекции и СПИДа.</w:t>
      </w:r>
    </w:p>
    <w:p w:rsidR="00D114F8" w:rsidRPr="00317AE0" w:rsidRDefault="00D114F8" w:rsidP="00D114F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373737"/>
        </w:rPr>
      </w:pPr>
      <w:r w:rsidRPr="00317AE0">
        <w:rPr>
          <w:rStyle w:val="a5"/>
          <w:rFonts w:ascii="Arial" w:hAnsi="Arial" w:cs="Arial"/>
          <w:color w:val="373737"/>
          <w:bdr w:val="none" w:sz="0" w:space="0" w:color="auto" w:frame="1"/>
        </w:rPr>
        <w:t> 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textAlignment w:val="baseline"/>
        <w:rPr>
          <w:rFonts w:ascii="Arial" w:hAnsi="Arial" w:cs="Arial"/>
          <w:b/>
          <w:color w:val="373737"/>
        </w:rPr>
      </w:pPr>
      <w:r w:rsidRPr="00317AE0">
        <w:rPr>
          <w:rStyle w:val="a5"/>
          <w:rFonts w:ascii="Arial" w:hAnsi="Arial" w:cs="Arial"/>
          <w:b/>
          <w:color w:val="373737"/>
          <w:bdr w:val="none" w:sz="0" w:space="0" w:color="auto" w:frame="1"/>
        </w:rPr>
        <w:t>Профилактика СПИДа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textAlignment w:val="baseline"/>
        <w:rPr>
          <w:rFonts w:ascii="Arial" w:hAnsi="Arial" w:cs="Arial"/>
          <w:b/>
          <w:color w:val="373737"/>
        </w:rPr>
      </w:pPr>
      <w:r w:rsidRPr="00317AE0">
        <w:rPr>
          <w:rStyle w:val="a5"/>
          <w:rFonts w:ascii="Arial" w:hAnsi="Arial" w:cs="Arial"/>
          <w:b/>
          <w:color w:val="373737"/>
          <w:bdr w:val="none" w:sz="0" w:space="0" w:color="auto" w:frame="1"/>
        </w:rPr>
        <w:t>начинается с осознания личной ответственности</w:t>
      </w:r>
    </w:p>
    <w:p w:rsidR="00317AE0" w:rsidRDefault="00317AE0" w:rsidP="00317AE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ВИЧ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 w:rsidR="00D114F8" w:rsidRDefault="00D114F8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Как ВИЧ проникает в организм?</w:t>
      </w:r>
    </w:p>
    <w:p w:rsidR="00317AE0" w:rsidRPr="00317AE0" w:rsidRDefault="00317AE0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 (в основном, слизистые половых органов). Биологических жидкостей, концентрация вируса в которых достаточна для 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 w:rsidR="00D114F8" w:rsidRDefault="00D114F8" w:rsidP="00DF731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Известны три пути передачи ВИЧ:</w:t>
      </w:r>
    </w:p>
    <w:p w:rsidR="00317AE0" w:rsidRPr="00317AE0" w:rsidRDefault="00317AE0" w:rsidP="00DF731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— </w:t>
      </w: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Половой</w:t>
      </w:r>
      <w:r w:rsidRPr="00317AE0">
        <w:rPr>
          <w:rFonts w:ascii="Arial" w:hAnsi="Arial" w:cs="Arial"/>
          <w:color w:val="373737"/>
        </w:rPr>
        <w:t> — при незащищенном половом контакте с ВИЧ-инфицированным или больным СПИДом.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 </w:t>
      </w: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Парентеральный </w:t>
      </w:r>
      <w:r w:rsidRPr="00317AE0">
        <w:rPr>
          <w:rFonts w:ascii="Arial" w:hAnsi="Arial" w:cs="Arial"/>
          <w:color w:val="373737"/>
        </w:rPr>
        <w:t>— при попадании крови ВИЧ-инфицированного или больного СПИДом в организм здорового человека.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 </w:t>
      </w: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Вертикальный</w:t>
      </w:r>
      <w:r w:rsidRPr="00317AE0">
        <w:rPr>
          <w:rFonts w:ascii="Arial" w:hAnsi="Arial" w:cs="Arial"/>
          <w:color w:val="373737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 w:rsidR="00317AE0" w:rsidRDefault="00317AE0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D114F8" w:rsidRDefault="00D114F8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Нельзя заразиться ВИЧ через:</w:t>
      </w:r>
    </w:p>
    <w:p w:rsidR="00317AE0" w:rsidRPr="00317AE0" w:rsidRDefault="00317AE0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73737"/>
        </w:rPr>
      </w:pP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пот, слюну, слезы, кашель;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рукопожатия, объятия, поцелуи;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укусы насекомых;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общую посуду и пищу,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общие вещи: деньги, книги, клавиатуру компьютера, бытовые предметы;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воду (при пользовании общим бассейном, ванной, душем, туалетом).</w:t>
      </w:r>
    </w:p>
    <w:p w:rsidR="00317AE0" w:rsidRDefault="00317AE0" w:rsidP="00317AE0">
      <w:pPr>
        <w:spacing w:after="0" w:line="306" w:lineRule="atLeast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</w:p>
    <w:p w:rsidR="00317AE0" w:rsidRDefault="00317AE0" w:rsidP="00317AE0">
      <w:pPr>
        <w:spacing w:after="0" w:line="306" w:lineRule="atLeast"/>
        <w:jc w:val="center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  <w:r w:rsidRPr="00317AE0">
        <w:rPr>
          <w:rFonts w:ascii="Arial" w:eastAsia="Times New Roman" w:hAnsi="Arial" w:cs="Arial"/>
          <w:b/>
          <w:bCs/>
          <w:color w:val="3F3F3F"/>
          <w:sz w:val="24"/>
          <w:szCs w:val="24"/>
        </w:rPr>
        <w:lastRenderedPageBreak/>
        <w:t>Признаки заболевания</w:t>
      </w:r>
    </w:p>
    <w:p w:rsidR="00317AE0" w:rsidRPr="00DF7315" w:rsidRDefault="00317AE0" w:rsidP="00317AE0">
      <w:pPr>
        <w:spacing w:after="0" w:line="306" w:lineRule="atLeast"/>
        <w:jc w:val="center"/>
        <w:rPr>
          <w:rFonts w:ascii="Arial" w:eastAsia="Times New Roman" w:hAnsi="Arial" w:cs="Arial"/>
          <w:color w:val="3F3F3F"/>
          <w:sz w:val="24"/>
          <w:szCs w:val="24"/>
        </w:rPr>
      </w:pPr>
    </w:p>
    <w:p w:rsidR="00317AE0" w:rsidRDefault="00317AE0" w:rsidP="00317AE0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 xml:space="preserve">Инкубационный (скрытый) период длится от 2-3 недель до 3 месяцев. Затем у трети зараженных людей развивается острая фаза болезни (повышение температуры, боли в горле, увеличение лимфатических узлов, может быть, сыпь, общая слабость), которая через 2-4 недели проходит без всякого лечения. У 2/3 зараженных людей этот период протекает скрыто. </w:t>
      </w:r>
    </w:p>
    <w:p w:rsidR="00317AE0" w:rsidRDefault="00317AE0" w:rsidP="00317AE0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 xml:space="preserve">После этого в течение длительного времени видимых проявлений заболевания может и не быть (вирусоносительство). В дальнейшем появляется ряд клинических признаков, которые позволяют врачам заподозрить наличие ВИЧ-инфекции у человека. </w:t>
      </w:r>
    </w:p>
    <w:p w:rsidR="00317AE0" w:rsidRPr="00DF7315" w:rsidRDefault="00317AE0" w:rsidP="00317AE0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В среднем от начала инфицирования до терминальной стадии ВИЧ-инфекция, нося перемежающий характер, длится 10-15 лет. Но в одних случаях заболевание трансформируется в СПИД в течение месяцев, в других - многих лет. Непосредственной причиной смерти чаще всего служат оппортунистические инфекции и саркома Капоши, а у больных ВИЧ/СПИД наркоманов еще и туберкулез.</w:t>
      </w:r>
    </w:p>
    <w:p w:rsidR="00317AE0" w:rsidRPr="00DF7315" w:rsidRDefault="00317AE0" w:rsidP="00317AE0">
      <w:pPr>
        <w:spacing w:after="0" w:line="306" w:lineRule="atLeast"/>
        <w:ind w:firstLine="708"/>
        <w:jc w:val="both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Диагноз ВИЧ-инфекции ставится по результатам специального исследования крови, которое в большинстве случаев дает результат через 3 месяца после заражения. Обследование на ВИЧ-инфекцию можно произвести анонимно.</w:t>
      </w:r>
    </w:p>
    <w:p w:rsidR="00317AE0" w:rsidRDefault="00317AE0" w:rsidP="00317AE0">
      <w:pPr>
        <w:spacing w:after="0" w:line="306" w:lineRule="atLeast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</w:p>
    <w:p w:rsidR="00317AE0" w:rsidRDefault="00317AE0" w:rsidP="00317AE0">
      <w:pPr>
        <w:spacing w:after="0" w:line="306" w:lineRule="atLeast"/>
        <w:jc w:val="center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  <w:r w:rsidRPr="00317AE0">
        <w:rPr>
          <w:rFonts w:ascii="Arial" w:eastAsia="Times New Roman" w:hAnsi="Arial" w:cs="Arial"/>
          <w:b/>
          <w:bCs/>
          <w:color w:val="3F3F3F"/>
          <w:sz w:val="24"/>
          <w:szCs w:val="24"/>
        </w:rPr>
        <w:t>Показаниями для обследования на ВИЧ- инфекцию являются:</w:t>
      </w:r>
    </w:p>
    <w:p w:rsidR="00317AE0" w:rsidRDefault="00317AE0" w:rsidP="00317AE0">
      <w:pPr>
        <w:spacing w:after="0" w:line="306" w:lineRule="atLeast"/>
        <w:jc w:val="center"/>
        <w:rPr>
          <w:rFonts w:ascii="Arial" w:eastAsia="Times New Roman" w:hAnsi="Arial" w:cs="Arial"/>
          <w:b/>
          <w:bCs/>
          <w:color w:val="3F3F3F"/>
          <w:sz w:val="24"/>
          <w:szCs w:val="24"/>
        </w:rPr>
      </w:pP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лихорадка более 1 месяца;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жидкий стул более 1 месяца;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необъяснимая потеря массы тела на 10% и более;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затяжное, повторяющееся или не поддающееся обычному лечению воспаление легких;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постоянный кашель более 1 месяца;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увеличение лимфатических узлов 2-х и более групп свыше 1 месяца;</w:t>
      </w:r>
    </w:p>
    <w:p w:rsidR="00317AE0" w:rsidRPr="00DF7315" w:rsidRDefault="00317AE0" w:rsidP="00317AE0">
      <w:pPr>
        <w:spacing w:after="0" w:line="306" w:lineRule="atLeast"/>
        <w:rPr>
          <w:rFonts w:ascii="Arial" w:eastAsia="Times New Roman" w:hAnsi="Arial" w:cs="Arial"/>
          <w:color w:val="3F3F3F"/>
          <w:sz w:val="24"/>
          <w:szCs w:val="24"/>
        </w:rPr>
      </w:pPr>
      <w:r w:rsidRPr="00DF7315">
        <w:rPr>
          <w:rFonts w:ascii="Arial" w:eastAsia="Times New Roman" w:hAnsi="Arial" w:cs="Arial"/>
          <w:color w:val="3F3F3F"/>
          <w:sz w:val="24"/>
          <w:szCs w:val="24"/>
        </w:rPr>
        <w:t>• слабоумие у ранее здоровых людей.</w:t>
      </w:r>
    </w:p>
    <w:p w:rsidR="00317AE0" w:rsidRDefault="00317AE0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D114F8" w:rsidRDefault="00D114F8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Профилактика полового пути передачи ВИЧ</w:t>
      </w:r>
    </w:p>
    <w:p w:rsidR="00317AE0" w:rsidRPr="00317AE0" w:rsidRDefault="00317AE0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Для предупреждения заражения ВИЧ при половом контакте следует: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избегать беспорядочных и случайных половых связей;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при любом половом контакте пользоваться презервативом высокого качества.</w:t>
      </w:r>
    </w:p>
    <w:p w:rsidR="00DF7315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 w:rsidR="00317AE0" w:rsidRDefault="00317AE0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D114F8" w:rsidRDefault="00D114F8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Профилактика парентерального пути передачи ВИЧ</w:t>
      </w:r>
    </w:p>
    <w:p w:rsidR="00317AE0" w:rsidRPr="00317AE0" w:rsidRDefault="00317AE0" w:rsidP="00317AE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73737"/>
        </w:rPr>
      </w:pPr>
    </w:p>
    <w:p w:rsidR="00D114F8" w:rsidRDefault="00D114F8" w:rsidP="00317AE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отказаться от употребления наркотических веществ;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подвергать обработке, в т. ч. с использованием дезинфицирующих средств многоразовые инструменты для маникюра/педикюра/пирсинга/татуажа;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lastRenderedPageBreak/>
        <w:t>– 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при попадании крови на слизистую оболочку полости рта — прополоскать рот 70 % этиловым спиртом;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– 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 w:rsidR="00317AE0" w:rsidRDefault="00317AE0" w:rsidP="00DF7315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D114F8" w:rsidRPr="00317AE0" w:rsidRDefault="00D114F8" w:rsidP="00DF7315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Профилактика вертикального пути передачи ВИЧ</w:t>
      </w:r>
    </w:p>
    <w:p w:rsidR="00D114F8" w:rsidRPr="00317AE0" w:rsidRDefault="00D114F8" w:rsidP="00317AE0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 w:rsidR="00D114F8" w:rsidRDefault="00D114F8" w:rsidP="00DF731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Тестирование на ВИЧ</w:t>
      </w:r>
    </w:p>
    <w:p w:rsidR="00317AE0" w:rsidRPr="00317AE0" w:rsidRDefault="00317AE0" w:rsidP="00DF731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373737"/>
        </w:rPr>
      </w:pPr>
    </w:p>
    <w:p w:rsidR="00D114F8" w:rsidRDefault="00D114F8" w:rsidP="00317AE0">
      <w:pPr>
        <w:pStyle w:val="a3"/>
        <w:shd w:val="clear" w:color="auto" w:fill="FFFFFF"/>
        <w:spacing w:before="0" w:beforeAutospacing="0" w:after="240" w:afterAutospacing="0" w:line="312" w:lineRule="atLeast"/>
        <w:ind w:firstLine="708"/>
        <w:jc w:val="both"/>
        <w:textAlignment w:val="baseline"/>
        <w:rPr>
          <w:rFonts w:ascii="Arial" w:hAnsi="Arial" w:cs="Arial"/>
          <w:color w:val="373737"/>
        </w:rPr>
      </w:pPr>
      <w:r w:rsidRPr="00317AE0">
        <w:rPr>
          <w:rFonts w:ascii="Arial" w:hAnsi="Arial" w:cs="Arial"/>
          <w:color w:val="373737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 w:rsidR="00D114F8" w:rsidRDefault="00D114F8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  <w:r w:rsidRPr="00317AE0">
        <w:rPr>
          <w:rStyle w:val="a4"/>
          <w:rFonts w:ascii="Arial" w:hAnsi="Arial" w:cs="Arial"/>
          <w:color w:val="373737"/>
          <w:bdr w:val="none" w:sz="0" w:space="0" w:color="auto" w:frame="1"/>
        </w:rPr>
        <w:t>Каждый сам принимает решения и несет ответственность за свои поступки, за свою жизнь.</w:t>
      </w:r>
    </w:p>
    <w:p w:rsidR="00CB2620" w:rsidRDefault="00CB2620" w:rsidP="00D114F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4"/>
          <w:rFonts w:ascii="Arial" w:hAnsi="Arial" w:cs="Arial"/>
          <w:color w:val="373737"/>
          <w:bdr w:val="none" w:sz="0" w:space="0" w:color="auto" w:frame="1"/>
        </w:rPr>
      </w:pPr>
    </w:p>
    <w:p w:rsidR="002E3E6D" w:rsidRDefault="00D114F8" w:rsidP="00BC31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317AE0">
        <w:rPr>
          <w:rFonts w:ascii="Arial" w:hAnsi="Arial" w:cs="Arial"/>
          <w:color w:val="373737"/>
        </w:rPr>
        <w:t>По вопросам получения психологической помощи вы можете обратиться:</w:t>
      </w:r>
      <w:r w:rsidR="00317AE0" w:rsidRPr="00317AE0">
        <w:rPr>
          <w:rFonts w:ascii="Arial" w:hAnsi="Arial" w:cs="Arial"/>
        </w:rPr>
        <w:t xml:space="preserve"> </w:t>
      </w:r>
    </w:p>
    <w:p w:rsidR="00BC31C4" w:rsidRPr="007A7278" w:rsidRDefault="00BC31C4" w:rsidP="00BC3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2620" w:rsidRPr="00D22E1D" w:rsidRDefault="00CB2620" w:rsidP="00CB26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D22E1D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8 (800) 100-49-94. Кризисная линия доверия. Круглосуточно</w:t>
      </w:r>
    </w:p>
    <w:p w:rsidR="00D22E1D" w:rsidRDefault="00CB2620" w:rsidP="00D22E1D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sz w:val="32"/>
          <w:szCs w:val="32"/>
          <w:shd w:val="clear" w:color="auto" w:fill="F5F5F5"/>
        </w:rPr>
      </w:pPr>
      <w:r w:rsidRPr="00D22E1D">
        <w:rPr>
          <w:sz w:val="32"/>
          <w:szCs w:val="32"/>
          <w:shd w:val="clear" w:color="auto" w:fill="F5F5F5"/>
        </w:rPr>
        <w:t>Номера детского</w:t>
      </w:r>
      <w:r w:rsidRPr="00D22E1D">
        <w:rPr>
          <w:rStyle w:val="apple-converted-space"/>
          <w:sz w:val="32"/>
          <w:szCs w:val="32"/>
          <w:shd w:val="clear" w:color="auto" w:fill="F5F5F5"/>
        </w:rPr>
        <w:t> </w:t>
      </w:r>
      <w:r w:rsidRPr="00D22E1D">
        <w:rPr>
          <w:rStyle w:val="a4"/>
          <w:sz w:val="32"/>
          <w:szCs w:val="32"/>
          <w:shd w:val="clear" w:color="auto" w:fill="F5F5F5"/>
        </w:rPr>
        <w:t>телефона доверия</w:t>
      </w:r>
      <w:r w:rsidRPr="00D22E1D">
        <w:rPr>
          <w:sz w:val="32"/>
          <w:szCs w:val="32"/>
          <w:shd w:val="clear" w:color="auto" w:fill="F5F5F5"/>
        </w:rPr>
        <w:t xml:space="preserve">: </w:t>
      </w:r>
    </w:p>
    <w:p w:rsidR="00CB2620" w:rsidRPr="00D22E1D" w:rsidRDefault="00CB2620" w:rsidP="00D22E1D">
      <w:pPr>
        <w:pStyle w:val="a3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sz w:val="32"/>
          <w:szCs w:val="32"/>
          <w:shd w:val="clear" w:color="auto" w:fill="F5F5F5"/>
        </w:rPr>
      </w:pPr>
      <w:r w:rsidRPr="00D22E1D">
        <w:rPr>
          <w:sz w:val="32"/>
          <w:szCs w:val="32"/>
          <w:shd w:val="clear" w:color="auto" w:fill="F5F5F5"/>
        </w:rPr>
        <w:t>8 347 246-12-12; 8 347 273-09-00</w:t>
      </w:r>
    </w:p>
    <w:p w:rsidR="00D22E1D" w:rsidRDefault="00CB2620" w:rsidP="00CB262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32"/>
          <w:szCs w:val="32"/>
          <w:shd w:val="clear" w:color="auto" w:fill="FFFFFF"/>
        </w:rPr>
      </w:pPr>
      <w:r w:rsidRPr="00D22E1D">
        <w:rPr>
          <w:rStyle w:val="apple-converted-space"/>
          <w:sz w:val="32"/>
          <w:szCs w:val="32"/>
          <w:shd w:val="clear" w:color="auto" w:fill="FFFFFF"/>
        </w:rPr>
        <w:t> </w:t>
      </w:r>
      <w:hyperlink r:id="rId6" w:tgtFrame="_blank" w:history="1">
        <w:r w:rsidRPr="00D22E1D">
          <w:rPr>
            <w:rStyle w:val="a8"/>
            <w:color w:val="auto"/>
            <w:sz w:val="32"/>
            <w:szCs w:val="32"/>
            <w:shd w:val="clear" w:color="auto" w:fill="FFFFFF"/>
          </w:rPr>
          <w:t>Телефона доверия для детей, подростков и их родителей</w:t>
        </w:r>
      </w:hyperlink>
      <w:r w:rsidRPr="00D22E1D">
        <w:rPr>
          <w:sz w:val="32"/>
          <w:szCs w:val="32"/>
          <w:shd w:val="clear" w:color="auto" w:fill="FFFFFF"/>
        </w:rPr>
        <w:t> </w:t>
      </w:r>
    </w:p>
    <w:p w:rsidR="00CB2620" w:rsidRPr="00D22E1D" w:rsidRDefault="00CB2620" w:rsidP="00CB2620">
      <w:pPr>
        <w:pStyle w:val="a3"/>
        <w:spacing w:before="0" w:beforeAutospacing="0" w:after="0" w:afterAutospacing="0" w:line="312" w:lineRule="atLeast"/>
        <w:jc w:val="center"/>
        <w:textAlignment w:val="baseline"/>
        <w:rPr>
          <w:sz w:val="32"/>
          <w:szCs w:val="32"/>
          <w:shd w:val="clear" w:color="auto" w:fill="F5F5F5"/>
        </w:rPr>
      </w:pPr>
      <w:r w:rsidRPr="00D22E1D">
        <w:rPr>
          <w:b/>
          <w:bCs/>
          <w:sz w:val="32"/>
          <w:szCs w:val="32"/>
          <w:shd w:val="clear" w:color="auto" w:fill="FFFFFF"/>
        </w:rPr>
        <w:t>8-800-2000-122</w:t>
      </w:r>
      <w:r w:rsidRPr="00D22E1D">
        <w:rPr>
          <w:sz w:val="32"/>
          <w:szCs w:val="32"/>
          <w:shd w:val="clear" w:color="auto" w:fill="FFFFFF"/>
        </w:rPr>
        <w:t>.</w:t>
      </w:r>
    </w:p>
    <w:p w:rsidR="00CB2620" w:rsidRPr="00D22E1D" w:rsidRDefault="00CB2620" w:rsidP="00CB262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2E1D">
        <w:rPr>
          <w:rFonts w:ascii="Times New Roman" w:hAnsi="Times New Roman" w:cs="Times New Roman"/>
          <w:sz w:val="32"/>
          <w:szCs w:val="32"/>
          <w:shd w:val="clear" w:color="auto" w:fill="FFFFFF"/>
        </w:rPr>
        <w:t>Онлайн консультирование, консультирование по телефону доверия</w:t>
      </w:r>
      <w:r w:rsidRPr="00D22E1D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22E1D">
        <w:rPr>
          <w:rFonts w:ascii="Times New Roman" w:hAnsi="Times New Roman" w:cs="Times New Roman"/>
          <w:sz w:val="32"/>
          <w:szCs w:val="32"/>
        </w:rPr>
        <w:br/>
      </w:r>
      <w:r w:rsidRPr="00D22E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г.Учалы</w:t>
      </w:r>
      <w:r w:rsidR="00D22E1D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bookmarkStart w:id="0" w:name="_GoBack"/>
      <w:bookmarkEnd w:id="0"/>
      <w:r w:rsidRPr="00D22E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(6-25-28) 8 961 040 86 05</w:t>
      </w:r>
    </w:p>
    <w:sectPr w:rsidR="00CB2620" w:rsidRPr="00D22E1D" w:rsidSect="0021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4F8"/>
    <w:rsid w:val="002176FD"/>
    <w:rsid w:val="002E3E6D"/>
    <w:rsid w:val="00317AE0"/>
    <w:rsid w:val="007A7278"/>
    <w:rsid w:val="008B567B"/>
    <w:rsid w:val="00BC31C4"/>
    <w:rsid w:val="00C96F09"/>
    <w:rsid w:val="00CB2620"/>
    <w:rsid w:val="00D114F8"/>
    <w:rsid w:val="00D22E1D"/>
    <w:rsid w:val="00D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4F8"/>
    <w:rPr>
      <w:b/>
      <w:bCs/>
    </w:rPr>
  </w:style>
  <w:style w:type="character" w:styleId="a5">
    <w:name w:val="Emphasis"/>
    <w:basedOn w:val="a0"/>
    <w:uiPriority w:val="20"/>
    <w:qFormat/>
    <w:rsid w:val="00D114F8"/>
    <w:rPr>
      <w:i/>
      <w:iCs/>
    </w:rPr>
  </w:style>
  <w:style w:type="character" w:customStyle="1" w:styleId="apple-converted-space">
    <w:name w:val="apple-converted-space"/>
    <w:basedOn w:val="a0"/>
    <w:rsid w:val="00DF7315"/>
  </w:style>
  <w:style w:type="paragraph" w:styleId="a6">
    <w:name w:val="Balloon Text"/>
    <w:basedOn w:val="a"/>
    <w:link w:val="a7"/>
    <w:uiPriority w:val="99"/>
    <w:semiHidden/>
    <w:unhideWhenUsed/>
    <w:rsid w:val="00DF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3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2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efon-dover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1C9-4E7F-4403-9609-2306235E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2019-04-17T07:23:00Z</dcterms:created>
  <dcterms:modified xsi:type="dcterms:W3CDTF">2019-10-15T10:52:00Z</dcterms:modified>
</cp:coreProperties>
</file>