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Министерство культуры Республики Башкортостан</w:t>
      </w:r>
    </w:p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Республики Башкортостан Салаватский музыкальный колледж</w:t>
      </w:r>
    </w:p>
    <w:p w:rsidR="003E769E" w:rsidRPr="00032A9D" w:rsidRDefault="003E769E" w:rsidP="003E769E">
      <w:pPr>
        <w:spacing w:after="120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b/>
          <w:sz w:val="28"/>
          <w:szCs w:val="28"/>
        </w:rPr>
      </w:pPr>
      <w:r w:rsidRPr="00032A9D">
        <w:rPr>
          <w:b/>
          <w:sz w:val="28"/>
          <w:szCs w:val="28"/>
        </w:rPr>
        <w:t>РАБОЧАЯ ПРОГРАММА</w:t>
      </w: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32A9D">
        <w:rPr>
          <w:sz w:val="28"/>
          <w:szCs w:val="28"/>
        </w:rPr>
        <w:t xml:space="preserve">дисциплин </w:t>
      </w:r>
      <w:r w:rsidRPr="00032A9D">
        <w:rPr>
          <w:b/>
          <w:sz w:val="28"/>
          <w:szCs w:val="28"/>
        </w:rPr>
        <w:t xml:space="preserve">ОД. 02.04 Музыкальная литература, </w:t>
      </w: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 xml:space="preserve">для специальности 53.02.07 Теория музыки </w:t>
      </w: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  <w:u w:val="single"/>
        </w:rPr>
      </w:pPr>
      <w:r w:rsidRPr="00032A9D">
        <w:rPr>
          <w:sz w:val="28"/>
          <w:szCs w:val="28"/>
        </w:rPr>
        <w:t>(уровень подготовки – углубленный)</w:t>
      </w: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center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spacing w:line="360" w:lineRule="auto"/>
        <w:jc w:val="both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Default="003E769E" w:rsidP="003E769E">
      <w:pPr>
        <w:jc w:val="center"/>
        <w:rPr>
          <w:sz w:val="28"/>
          <w:szCs w:val="28"/>
        </w:rPr>
      </w:pPr>
    </w:p>
    <w:p w:rsidR="00834788" w:rsidRPr="00032A9D" w:rsidRDefault="00834788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</w:p>
    <w:p w:rsidR="003E769E" w:rsidRPr="00032A9D" w:rsidRDefault="003E769E" w:rsidP="003E769E">
      <w:pPr>
        <w:jc w:val="center"/>
        <w:rPr>
          <w:sz w:val="28"/>
          <w:szCs w:val="28"/>
        </w:rPr>
      </w:pPr>
      <w:r w:rsidRPr="00032A9D">
        <w:rPr>
          <w:sz w:val="28"/>
          <w:szCs w:val="28"/>
        </w:rPr>
        <w:t xml:space="preserve">Салават </w:t>
      </w:r>
    </w:p>
    <w:p w:rsidR="003E769E" w:rsidRPr="00032A9D" w:rsidRDefault="003E769E" w:rsidP="003E769E">
      <w:pPr>
        <w:jc w:val="center"/>
        <w:rPr>
          <w:sz w:val="28"/>
          <w:szCs w:val="28"/>
        </w:rPr>
      </w:pPr>
      <w:r w:rsidRPr="00032A9D">
        <w:rPr>
          <w:sz w:val="28"/>
          <w:szCs w:val="28"/>
        </w:rPr>
        <w:br w:type="page"/>
      </w:r>
    </w:p>
    <w:tbl>
      <w:tblPr>
        <w:tblW w:w="10008" w:type="dxa"/>
        <w:tblLook w:val="01E0"/>
      </w:tblPr>
      <w:tblGrid>
        <w:gridCol w:w="4788"/>
        <w:gridCol w:w="216"/>
        <w:gridCol w:w="5004"/>
      </w:tblGrid>
      <w:tr w:rsidR="00811B35" w:rsidRPr="00032A9D" w:rsidTr="009D5545">
        <w:tc>
          <w:tcPr>
            <w:tcW w:w="5004" w:type="dxa"/>
            <w:gridSpan w:val="2"/>
          </w:tcPr>
          <w:p w:rsidR="00811B35" w:rsidRDefault="00811B35" w:rsidP="006F240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 Советом колледжа</w:t>
            </w:r>
          </w:p>
          <w:p w:rsidR="00811B35" w:rsidRDefault="00811B35" w:rsidP="000C1056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0C105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от </w:t>
            </w:r>
            <w:r w:rsidR="000C105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</w:t>
            </w:r>
            <w:r w:rsidR="000C1056">
              <w:rPr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УТВЕРЖДАЮ</w:t>
            </w:r>
          </w:p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 ГБПОУ  РБ СМК</w:t>
            </w:r>
          </w:p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___________Л. К. </w:t>
            </w:r>
            <w:proofErr w:type="spellStart"/>
            <w:r>
              <w:rPr>
                <w:sz w:val="28"/>
                <w:szCs w:val="28"/>
              </w:rPr>
              <w:t>Алапаева</w:t>
            </w:r>
            <w:proofErr w:type="spellEnd"/>
          </w:p>
          <w:p w:rsidR="00811B35" w:rsidRDefault="00811B35" w:rsidP="006F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«</w:t>
            </w:r>
            <w:r w:rsidR="000C105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  июня    201</w:t>
            </w:r>
            <w:r w:rsidR="000C10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811B35" w:rsidRDefault="00811B35" w:rsidP="006F2409">
            <w:pPr>
              <w:jc w:val="both"/>
            </w:pPr>
            <w:r>
              <w:rPr>
                <w:sz w:val="28"/>
                <w:szCs w:val="28"/>
              </w:rPr>
              <w:t xml:space="preserve">               </w:t>
            </w:r>
            <w:r>
              <w:t>М.П.</w:t>
            </w:r>
          </w:p>
          <w:p w:rsidR="00811B35" w:rsidRDefault="00811B35" w:rsidP="006F2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1B35" w:rsidRDefault="00811B35" w:rsidP="006F2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1B35" w:rsidRDefault="00811B35" w:rsidP="006F2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E769E" w:rsidRPr="00032A9D" w:rsidTr="009D5545">
        <w:tc>
          <w:tcPr>
            <w:tcW w:w="10008" w:type="dxa"/>
            <w:gridSpan w:val="3"/>
          </w:tcPr>
          <w:p w:rsidR="003E769E" w:rsidRPr="00032A9D" w:rsidRDefault="003E769E" w:rsidP="009D55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</w:p>
          <w:p w:rsidR="003E769E" w:rsidRPr="00032A9D" w:rsidRDefault="003E769E" w:rsidP="009D55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Рабочая программа разработана на основе федерального государственного образовательного стандарта СПО специальности 53.02.07 Теория музыки</w:t>
            </w:r>
            <w:r w:rsidRPr="00032A9D">
              <w:rPr>
                <w:sz w:val="28"/>
                <w:szCs w:val="28"/>
                <w:u w:val="single"/>
              </w:rPr>
              <w:t xml:space="preserve"> </w:t>
            </w:r>
            <w:r w:rsidRPr="00032A9D">
              <w:rPr>
                <w:sz w:val="28"/>
                <w:szCs w:val="28"/>
              </w:rPr>
              <w:t xml:space="preserve">углубленной подготовки </w:t>
            </w:r>
          </w:p>
          <w:p w:rsidR="003E769E" w:rsidRPr="00032A9D" w:rsidRDefault="003E769E" w:rsidP="009D55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</w:tc>
      </w:tr>
      <w:tr w:rsidR="003E769E" w:rsidRPr="00032A9D" w:rsidTr="009D5545">
        <w:trPr>
          <w:trHeight w:val="2809"/>
        </w:trPr>
        <w:tc>
          <w:tcPr>
            <w:tcW w:w="4788" w:type="dxa"/>
          </w:tcPr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Организация – разработчик:</w:t>
            </w:r>
          </w:p>
        </w:tc>
        <w:tc>
          <w:tcPr>
            <w:tcW w:w="5220" w:type="dxa"/>
            <w:gridSpan w:val="2"/>
          </w:tcPr>
          <w:p w:rsidR="003E769E" w:rsidRPr="00032A9D" w:rsidRDefault="003E769E" w:rsidP="009D5545">
            <w:pPr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ind w:left="252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sz w:val="28"/>
                <w:szCs w:val="28"/>
              </w:rPr>
              <w:t xml:space="preserve"> </w:t>
            </w:r>
            <w:r w:rsidRPr="00032A9D">
              <w:rPr>
                <w:sz w:val="28"/>
                <w:szCs w:val="28"/>
              </w:rPr>
              <w:t>Республики Башкортостан</w:t>
            </w:r>
          </w:p>
          <w:p w:rsidR="003E769E" w:rsidRPr="00032A9D" w:rsidRDefault="003E769E" w:rsidP="009D5545">
            <w:pPr>
              <w:ind w:left="252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Салаватский музыкальный колледж</w:t>
            </w:r>
          </w:p>
          <w:p w:rsidR="003E769E" w:rsidRPr="00032A9D" w:rsidRDefault="003E769E" w:rsidP="009D5545">
            <w:pPr>
              <w:ind w:left="252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ind w:left="252"/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</w:p>
        </w:tc>
      </w:tr>
      <w:tr w:rsidR="003E769E" w:rsidRPr="00032A9D" w:rsidTr="009D5545">
        <w:trPr>
          <w:trHeight w:val="1227"/>
        </w:trPr>
        <w:tc>
          <w:tcPr>
            <w:tcW w:w="4788" w:type="dxa"/>
          </w:tcPr>
          <w:p w:rsidR="003E769E" w:rsidRPr="00032A9D" w:rsidRDefault="003E769E" w:rsidP="009D5545">
            <w:pPr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Разработчики:</w:t>
            </w:r>
          </w:p>
        </w:tc>
        <w:tc>
          <w:tcPr>
            <w:tcW w:w="5220" w:type="dxa"/>
            <w:gridSpan w:val="2"/>
          </w:tcPr>
          <w:p w:rsidR="003E769E" w:rsidRPr="00032A9D" w:rsidRDefault="003E769E" w:rsidP="00834788">
            <w:pPr>
              <w:ind w:left="252" w:firstLine="252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преподаватели цикловой комиссии «Теория музыки»</w:t>
            </w:r>
            <w:r w:rsidR="00811B35">
              <w:rPr>
                <w:b/>
                <w:sz w:val="28"/>
                <w:szCs w:val="28"/>
              </w:rPr>
              <w:t xml:space="preserve">  Нагаева Л.Н.</w:t>
            </w:r>
          </w:p>
        </w:tc>
      </w:tr>
    </w:tbl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32A9D">
        <w:rPr>
          <w:b/>
          <w:sz w:val="28"/>
          <w:szCs w:val="28"/>
        </w:rPr>
        <w:br w:type="page"/>
      </w:r>
      <w:r w:rsidRPr="001C10AD">
        <w:rPr>
          <w:b/>
        </w:rPr>
        <w:lastRenderedPageBreak/>
        <w:t>СОДЕРЖАНИЕ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Паспорт рабочей программы учебной дисциплины и учебной практики «Музыкальная литература»</w:t>
            </w:r>
          </w:p>
          <w:p w:rsidR="003E769E" w:rsidRPr="001C10AD" w:rsidRDefault="003E769E" w:rsidP="009D5545"/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СТРУКТУРА и содержание УЧЕБНОЙ ДИСЦИПЛИНЫ и учебной практики «Музыкальная литература»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670"/>
        </w:trPr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Контроль и оценка результатов Освоения учебной дисциплины и учебной практики музыкальная литература</w:t>
            </w:r>
          </w:p>
          <w:p w:rsidR="003E769E" w:rsidRPr="001C10AD" w:rsidRDefault="003E769E" w:rsidP="009D5545"/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условия реализации программы учебной дисциплины и учебной практики «Музыкальная литература»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Методические рекомендации преподавателям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Методические рекомендации по организации самостоятельной работы студентов</w:t>
            </w:r>
          </w:p>
          <w:p w:rsidR="003E769E" w:rsidRPr="001C10AD" w:rsidRDefault="003E769E" w:rsidP="009D554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7668" w:type="dxa"/>
          </w:tcPr>
          <w:p w:rsidR="003E769E" w:rsidRPr="001C10AD" w:rsidRDefault="003E769E" w:rsidP="009D5545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Информационное обеспечение</w:t>
            </w:r>
          </w:p>
        </w:tc>
        <w:tc>
          <w:tcPr>
            <w:tcW w:w="1903" w:type="dxa"/>
          </w:tcPr>
          <w:p w:rsidR="003E769E" w:rsidRPr="001C10AD" w:rsidRDefault="003E769E" w:rsidP="009D5545">
            <w:pPr>
              <w:jc w:val="center"/>
            </w:pPr>
          </w:p>
        </w:tc>
      </w:tr>
    </w:tbl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</w:rPr>
      </w:pPr>
    </w:p>
    <w:p w:rsidR="003E769E" w:rsidRPr="001C10AD" w:rsidRDefault="003E769E" w:rsidP="003E769E">
      <w:pPr>
        <w:jc w:val="center"/>
        <w:rPr>
          <w:b/>
          <w:caps/>
        </w:rPr>
      </w:pPr>
      <w:r>
        <w:rPr>
          <w:b/>
        </w:rPr>
        <w:br w:type="page"/>
      </w:r>
      <w:r w:rsidRPr="001C10AD">
        <w:rPr>
          <w:b/>
          <w:caps/>
        </w:rPr>
        <w:lastRenderedPageBreak/>
        <w:t>1. Паспорт УЧЕБНОЙ ДИСЦИПЛИНЫ и учебной практики</w:t>
      </w:r>
    </w:p>
    <w:p w:rsidR="003E769E" w:rsidRPr="001C10AD" w:rsidRDefault="003E769E" w:rsidP="003E7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C10AD">
        <w:rPr>
          <w:b/>
          <w:caps/>
        </w:rPr>
        <w:t>«МУЗЫКАЛЬНАЯ ЛИТЕРАТУРА»</w:t>
      </w:r>
    </w:p>
    <w:p w:rsidR="003E769E" w:rsidRPr="001C10AD" w:rsidRDefault="003E769E" w:rsidP="003E7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1C10AD">
        <w:rPr>
          <w:b/>
        </w:rPr>
        <w:t>1.1. Область применения программы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C10AD">
        <w:t>Программа учебной дисциплины и учебной практики музыкальная литература является частью Программы подготовки специалистов среднего звена ГБПОУ РБ СМК по специальности Теория музыки.</w:t>
      </w:r>
    </w:p>
    <w:p w:rsidR="003E769E" w:rsidRPr="001C10AD" w:rsidRDefault="003E769E" w:rsidP="003E769E">
      <w:pPr>
        <w:ind w:firstLine="709"/>
        <w:jc w:val="both"/>
      </w:pPr>
      <w:r w:rsidRPr="001C10AD">
        <w:t>Учебная дисциплина «Музыкальная литература» формирует знания и умения в области музыкального искусства, а также способность их применения (компетенции) в реализации программ жизнедеятельности выпускников, самореализации личности.</w:t>
      </w:r>
    </w:p>
    <w:p w:rsidR="003E769E" w:rsidRPr="001C10AD" w:rsidRDefault="003E769E" w:rsidP="003E769E">
      <w:pPr>
        <w:ind w:firstLine="709"/>
        <w:jc w:val="both"/>
      </w:pPr>
      <w:r w:rsidRPr="001C10AD">
        <w:t>Основная цель курса – формирование представлений о музыкальной культуре, её историческом развитии.</w:t>
      </w:r>
    </w:p>
    <w:p w:rsidR="003E769E" w:rsidRPr="001C10AD" w:rsidRDefault="003E769E" w:rsidP="003E769E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</w:p>
    <w:p w:rsidR="003E769E" w:rsidRPr="001C10AD" w:rsidRDefault="003E769E" w:rsidP="003E769E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  <w:r w:rsidRPr="001C10AD">
        <w:rPr>
          <w:b/>
          <w:sz w:val="24"/>
          <w:szCs w:val="24"/>
        </w:rPr>
        <w:t>1.2. Место дисциплины в структуре Программы подготовки специалистов среднего звена</w:t>
      </w:r>
    </w:p>
    <w:p w:rsidR="003E769E" w:rsidRPr="001C10AD" w:rsidRDefault="003E769E" w:rsidP="003E769E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1C10AD">
        <w:rPr>
          <w:b/>
          <w:sz w:val="24"/>
          <w:szCs w:val="24"/>
        </w:rPr>
        <w:t>«</w:t>
      </w:r>
      <w:r w:rsidRPr="001C10AD">
        <w:rPr>
          <w:sz w:val="24"/>
          <w:szCs w:val="24"/>
        </w:rPr>
        <w:t>Музыкальная литература</w:t>
      </w:r>
      <w:r w:rsidRPr="001C10AD">
        <w:rPr>
          <w:b/>
          <w:sz w:val="24"/>
          <w:szCs w:val="24"/>
        </w:rPr>
        <w:t xml:space="preserve">» </w:t>
      </w:r>
      <w:r w:rsidRPr="001C10AD">
        <w:rPr>
          <w:sz w:val="24"/>
          <w:szCs w:val="24"/>
        </w:rPr>
        <w:t>входит в цикл профильных учебных дисциплин и раздел учебная практика.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</w:rPr>
        <w:t>1.3. Цели и задачи дисциплины – требования к результатам освоения дисциплины:</w:t>
      </w:r>
    </w:p>
    <w:p w:rsidR="003E769E" w:rsidRPr="001C10AD" w:rsidRDefault="003E769E" w:rsidP="003E769E">
      <w:pPr>
        <w:ind w:firstLine="709"/>
        <w:jc w:val="both"/>
      </w:pPr>
      <w:r w:rsidRPr="001C10AD">
        <w:t xml:space="preserve">В результате освоения учебной дисциплины ОД.02.04. «Музыкальная литература» (зарубежная и отечественная) </w:t>
      </w:r>
      <w:proofErr w:type="gramStart"/>
      <w:r w:rsidRPr="001C10AD">
        <w:t>обучающийся</w:t>
      </w:r>
      <w:proofErr w:type="gramEnd"/>
      <w:r w:rsidRPr="001C10AD">
        <w:t xml:space="preserve"> должен: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уметь:</w:t>
      </w:r>
    </w:p>
    <w:p w:rsidR="003E769E" w:rsidRPr="001C10AD" w:rsidRDefault="003E769E" w:rsidP="003E769E">
      <w:pPr>
        <w:ind w:firstLine="360"/>
        <w:jc w:val="both"/>
      </w:pPr>
      <w:r w:rsidRPr="001C10AD">
        <w:t>У.1. работать с литературными источниками и нотным материалом;</w:t>
      </w:r>
    </w:p>
    <w:p w:rsidR="003E769E" w:rsidRPr="001C10AD" w:rsidRDefault="003E769E" w:rsidP="003E769E">
      <w:pPr>
        <w:ind w:firstLine="360"/>
        <w:jc w:val="both"/>
      </w:pPr>
      <w:r w:rsidRPr="001C10AD">
        <w:t>У.2. 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3E769E" w:rsidRPr="001C10AD" w:rsidRDefault="003E769E" w:rsidP="003E769E">
      <w:pPr>
        <w:ind w:firstLine="360"/>
        <w:jc w:val="both"/>
      </w:pPr>
      <w:r w:rsidRPr="001C10AD">
        <w:t>У.3. определять на слух фрагменты того или иного изученного произведения;</w:t>
      </w:r>
    </w:p>
    <w:p w:rsidR="003E769E" w:rsidRPr="001C10AD" w:rsidRDefault="003E769E" w:rsidP="003E769E">
      <w:pPr>
        <w:ind w:firstLine="360"/>
        <w:jc w:val="both"/>
      </w:pPr>
      <w:r w:rsidRPr="001C10AD">
        <w:t>У.4.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знать:</w:t>
      </w:r>
    </w:p>
    <w:p w:rsidR="003E769E" w:rsidRPr="001C10AD" w:rsidRDefault="003E769E" w:rsidP="003E769E">
      <w:pPr>
        <w:ind w:firstLine="360"/>
        <w:jc w:val="both"/>
      </w:pPr>
      <w:r w:rsidRPr="001C10AD">
        <w:t>З.1. основные этапы развития музыки, формирования национальных композиторских школ;</w:t>
      </w:r>
    </w:p>
    <w:p w:rsidR="003E769E" w:rsidRPr="001C10AD" w:rsidRDefault="003E769E" w:rsidP="003E769E">
      <w:pPr>
        <w:ind w:firstLine="360"/>
        <w:jc w:val="both"/>
      </w:pPr>
      <w:r w:rsidRPr="001C10AD">
        <w:t>З.2.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3E769E" w:rsidRPr="001C10AD" w:rsidRDefault="003E769E" w:rsidP="003E769E">
      <w:pPr>
        <w:ind w:firstLine="360"/>
        <w:jc w:val="both"/>
      </w:pPr>
      <w:r w:rsidRPr="001C10AD">
        <w:t xml:space="preserve">З.3. этапы исторического развития отечественного музыкального искусства и формирование русского музыкального стиля от древности к </w:t>
      </w:r>
      <w:r w:rsidRPr="001C10AD">
        <w:rPr>
          <w:lang w:val="en-US"/>
        </w:rPr>
        <w:t>XX</w:t>
      </w:r>
      <w:r w:rsidRPr="001C10AD">
        <w:t xml:space="preserve"> </w:t>
      </w:r>
      <w:proofErr w:type="gramStart"/>
      <w:r w:rsidRPr="001C10AD">
        <w:t>в</w:t>
      </w:r>
      <w:proofErr w:type="gramEnd"/>
      <w:r w:rsidRPr="001C10AD">
        <w:t>.;</w:t>
      </w:r>
    </w:p>
    <w:p w:rsidR="003E769E" w:rsidRPr="001C10AD" w:rsidRDefault="003E769E" w:rsidP="003E769E">
      <w:pPr>
        <w:ind w:firstLine="360"/>
        <w:jc w:val="both"/>
      </w:pPr>
      <w:r w:rsidRPr="001C10AD">
        <w:t xml:space="preserve">З.4. основные направления, проблемы и тенденции развития русского музыкального искусства в </w:t>
      </w:r>
      <w:r w:rsidRPr="001C10AD">
        <w:rPr>
          <w:lang w:val="en-US"/>
        </w:rPr>
        <w:t>XX</w:t>
      </w:r>
      <w:r w:rsidRPr="001C10AD">
        <w:t xml:space="preserve"> </w:t>
      </w:r>
      <w:proofErr w:type="gramStart"/>
      <w:r w:rsidRPr="001C10AD">
        <w:t>в</w:t>
      </w:r>
      <w:proofErr w:type="gramEnd"/>
      <w:r w:rsidRPr="001C10AD">
        <w:t>.;</w:t>
      </w:r>
    </w:p>
    <w:p w:rsidR="003E769E" w:rsidRPr="001C10AD" w:rsidRDefault="003E769E" w:rsidP="003E769E">
      <w:pPr>
        <w:ind w:firstLine="720"/>
        <w:jc w:val="both"/>
        <w:rPr>
          <w:iCs/>
        </w:rPr>
      </w:pPr>
      <w:r w:rsidRPr="001C10AD">
        <w:rPr>
          <w:iCs/>
        </w:rPr>
        <w:t xml:space="preserve">На базе приобретенных знаний и умений выпускник должен </w:t>
      </w:r>
      <w:r w:rsidRPr="001C10AD">
        <w:t xml:space="preserve">обладать </w:t>
      </w:r>
      <w:r w:rsidRPr="001C10AD">
        <w:rPr>
          <w:b/>
        </w:rPr>
        <w:t xml:space="preserve">общими компетенциями, </w:t>
      </w:r>
      <w:r w:rsidRPr="001C10AD">
        <w:rPr>
          <w:iCs/>
        </w:rPr>
        <w:t>включающими в себя способность: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360"/>
        <w:jc w:val="both"/>
      </w:pPr>
      <w:r>
        <w:rPr>
          <w:sz w:val="26"/>
          <w:szCs w:val="26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720"/>
        <w:jc w:val="both"/>
      </w:pPr>
      <w:r w:rsidRPr="001C10AD">
        <w:rPr>
          <w:iCs/>
        </w:rPr>
        <w:t xml:space="preserve">На базе приобретенных знаний и умений выпускник должен </w:t>
      </w:r>
      <w:r w:rsidRPr="001C10AD">
        <w:t xml:space="preserve">обладать </w:t>
      </w:r>
      <w:r w:rsidRPr="001C10AD">
        <w:rPr>
          <w:b/>
        </w:rPr>
        <w:t>профессиональными компетенциями</w:t>
      </w:r>
      <w:r w:rsidRPr="001C10AD">
        <w:t>, соответствующими основным видам профессиональной деятельности:</w:t>
      </w:r>
    </w:p>
    <w:p w:rsidR="003E769E" w:rsidRPr="001C10AD" w:rsidRDefault="003E769E" w:rsidP="003E769E">
      <w:pPr>
        <w:tabs>
          <w:tab w:val="left" w:pos="720"/>
        </w:tabs>
        <w:spacing w:line="100" w:lineRule="atLeast"/>
        <w:ind w:firstLine="720"/>
        <w:jc w:val="both"/>
        <w:rPr>
          <w:rFonts w:eastAsia="Lucida Grande CY"/>
          <w:b/>
        </w:rPr>
      </w:pPr>
      <w:r w:rsidRPr="001C10AD">
        <w:rPr>
          <w:rFonts w:eastAsia="Lucida Grande CY"/>
          <w:b/>
        </w:rPr>
        <w:t>Педагогическая деятельность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1.1. Осуществлять педагогическую и учебно-методическую деятельность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lastRenderedPageBreak/>
        <w:t>ПК 1.3. Использовать базовые знания и навыки по организации и анализу учебного процесса, по методике подготовки и проведения урока в классе музыкально-теоретических дисциплин.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1.4. Осваивать учебно-педагогический репертуар.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1.5. П</w:t>
      </w:r>
      <w:r w:rsidRPr="001C10AD">
        <w:rPr>
          <w:rStyle w:val="11"/>
          <w:rFonts w:eastAsia="Lucida Grande CY"/>
        </w:rPr>
        <w:t>рименять классические и современные методы преподавания музыкально-теоретических дисциплин.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</w:t>
      </w:r>
      <w:r w:rsidRPr="001C10AD">
        <w:rPr>
          <w:rStyle w:val="11"/>
          <w:rFonts w:eastAsia="Lucida Grande CY"/>
        </w:rPr>
        <w:t>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1.7. </w:t>
      </w:r>
      <w:r w:rsidRPr="001C10AD">
        <w:rPr>
          <w:rStyle w:val="11"/>
          <w:rFonts w:eastAsia="Lucida Grande CY"/>
        </w:rPr>
        <w:t xml:space="preserve">Планировать развитие профессиональных навыков </w:t>
      </w:r>
      <w:proofErr w:type="gramStart"/>
      <w:r w:rsidRPr="001C10AD">
        <w:rPr>
          <w:rStyle w:val="11"/>
          <w:rFonts w:eastAsia="Lucida Grande CY"/>
        </w:rPr>
        <w:t>у</w:t>
      </w:r>
      <w:proofErr w:type="gramEnd"/>
      <w:r w:rsidRPr="001C10AD">
        <w:rPr>
          <w:rStyle w:val="11"/>
          <w:rFonts w:eastAsia="Lucida Grande CY"/>
        </w:rPr>
        <w:t xml:space="preserve"> обучающихся.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1.8. </w:t>
      </w:r>
      <w:r w:rsidRPr="001C10AD">
        <w:rPr>
          <w:rStyle w:val="11"/>
          <w:rFonts w:eastAsia="Lucida Grande CY"/>
        </w:rPr>
        <w:t>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3E769E" w:rsidRPr="001C10AD" w:rsidRDefault="003E769E" w:rsidP="003E769E">
      <w:pPr>
        <w:spacing w:line="100" w:lineRule="atLeast"/>
        <w:ind w:firstLine="600"/>
        <w:jc w:val="both"/>
        <w:rPr>
          <w:rStyle w:val="11"/>
          <w:rFonts w:eastAsia="Lucida Grande CY"/>
          <w:b/>
        </w:rPr>
      </w:pPr>
      <w:r w:rsidRPr="001C10AD">
        <w:rPr>
          <w:rStyle w:val="11"/>
          <w:rFonts w:eastAsia="Lucida Grande CY"/>
          <w:b/>
        </w:rPr>
        <w:t>Организационная,</w:t>
      </w:r>
      <w:r w:rsidRPr="001C10AD">
        <w:rPr>
          <w:rStyle w:val="11"/>
          <w:rFonts w:eastAsia="Lucida Grande CY"/>
          <w:b/>
          <w:shd w:val="clear" w:color="auto" w:fill="FFFFFF"/>
        </w:rPr>
        <w:t xml:space="preserve"> </w:t>
      </w:r>
      <w:r w:rsidRPr="001C10AD">
        <w:rPr>
          <w:rStyle w:val="11"/>
          <w:rFonts w:eastAsia="Lucida Grande CY"/>
          <w:b/>
        </w:rPr>
        <w:t>музыкально</w:t>
      </w:r>
      <w:r w:rsidRPr="001C10AD">
        <w:rPr>
          <w:rStyle w:val="11"/>
          <w:rFonts w:eastAsia="Lucida Grande CY"/>
          <w:b/>
          <w:spacing w:val="-2"/>
        </w:rPr>
        <w:t>-просветительская</w:t>
      </w:r>
      <w:r w:rsidRPr="001C10AD">
        <w:rPr>
          <w:rStyle w:val="11"/>
          <w:rFonts w:eastAsia="Lucida Grande CY"/>
          <w:b/>
        </w:rPr>
        <w:t xml:space="preserve">, </w:t>
      </w:r>
      <w:proofErr w:type="spellStart"/>
      <w:r w:rsidRPr="001C10AD">
        <w:rPr>
          <w:rStyle w:val="11"/>
          <w:rFonts w:eastAsia="Lucida Grande CY"/>
          <w:b/>
        </w:rPr>
        <w:t>репетиционно-кон-цертная</w:t>
      </w:r>
      <w:proofErr w:type="spellEnd"/>
      <w:r w:rsidRPr="001C10AD">
        <w:rPr>
          <w:rStyle w:val="11"/>
          <w:rFonts w:eastAsia="Lucida Grande CY"/>
          <w:b/>
        </w:rPr>
        <w:t xml:space="preserve"> деятельность в творческом коллективе.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2.2. </w:t>
      </w:r>
      <w:r w:rsidRPr="001C10AD">
        <w:rPr>
          <w:rStyle w:val="11"/>
          <w:rFonts w:eastAsia="Lucida Grande CY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E769E" w:rsidRDefault="003E769E" w:rsidP="003E769E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2.4. </w:t>
      </w:r>
      <w:r w:rsidRPr="001C10AD">
        <w:rPr>
          <w:rStyle w:val="11"/>
          <w:rFonts w:eastAsia="Lucida Grande CY"/>
        </w:rPr>
        <w:t>Разрабатывать лекционно-концертные программы с учётом специфики восприятия различных возрастных групп слушателей.</w:t>
      </w:r>
    </w:p>
    <w:p w:rsidR="003E769E" w:rsidRPr="001C10AD" w:rsidRDefault="003E769E" w:rsidP="003E769E">
      <w:pPr>
        <w:spacing w:line="100" w:lineRule="atLeast"/>
        <w:ind w:firstLine="360"/>
        <w:jc w:val="both"/>
        <w:rPr>
          <w:rStyle w:val="11"/>
        </w:rPr>
      </w:pPr>
      <w:r w:rsidRPr="001C10AD">
        <w:rPr>
          <w:rStyle w:val="11"/>
        </w:rPr>
        <w:t>ПК</w:t>
      </w:r>
      <w:r w:rsidRPr="001C10AD">
        <w:rPr>
          <w:rStyle w:val="11"/>
          <w:shd w:val="clear" w:color="auto" w:fill="FFFFFF"/>
        </w:rPr>
        <w:t> 2.8. В</w:t>
      </w:r>
      <w:r w:rsidRPr="001C10AD">
        <w:rPr>
          <w:rStyle w:val="11"/>
        </w:rPr>
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483724" w:rsidRDefault="004837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0AD">
        <w:rPr>
          <w:b/>
        </w:rPr>
        <w:lastRenderedPageBreak/>
        <w:t>2. СТРУКТУРА И СОДЕРЖАНИЕ УЧЕБНОЙ ДИСЦИПЛИНЫ</w:t>
      </w:r>
    </w:p>
    <w:p w:rsidR="00834788" w:rsidRDefault="00834788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1C10AD">
        <w:rPr>
          <w:b/>
        </w:rPr>
        <w:t>2.1. Объем учебной дисциплины и виды учебной работы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8"/>
        <w:gridCol w:w="2340"/>
      </w:tblGrid>
      <w:tr w:rsidR="003E769E" w:rsidRPr="001C10AD" w:rsidTr="00834788">
        <w:trPr>
          <w:trHeight w:val="348"/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</w:pPr>
            <w:r w:rsidRPr="001C10AD">
              <w:rPr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iCs/>
              </w:rPr>
            </w:pPr>
            <w:r w:rsidRPr="001C10AD">
              <w:rPr>
                <w:b/>
                <w:iCs/>
              </w:rPr>
              <w:t xml:space="preserve">Количество часов </w:t>
            </w:r>
          </w:p>
        </w:tc>
      </w:tr>
      <w:tr w:rsidR="003E769E" w:rsidRPr="001C10AD" w:rsidTr="00834788">
        <w:trPr>
          <w:trHeight w:val="285"/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rPr>
                <w:b/>
              </w:rPr>
            </w:pPr>
            <w:r w:rsidRPr="001C10AD">
              <w:rPr>
                <w:b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834788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 w:rsidRPr="00834788">
              <w:rPr>
                <w:b/>
              </w:rPr>
              <w:t>492</w:t>
            </w: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328</w:t>
            </w: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>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 xml:space="preserve">Лабораторные работы  не предусмотрено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b/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</w:pPr>
            <w:r w:rsidRPr="001C10AD">
              <w:t>контрольные работы</w:t>
            </w:r>
            <w:r>
              <w:t xml:space="preserve"> </w:t>
            </w:r>
            <w:r w:rsidR="00834788">
              <w:t xml:space="preserve">в </w:t>
            </w:r>
            <w:r>
              <w:t>1,3,5</w:t>
            </w:r>
            <w:r w:rsidRPr="001C10AD">
              <w:t xml:space="preserve"> семестр</w:t>
            </w:r>
            <w:r w:rsidR="00834788">
              <w:t>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both"/>
            </w:pPr>
            <w:r>
              <w:t>Экзамены в 2,4,6 семестрах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center"/>
              <w:rPr>
                <w:b/>
                <w:iCs/>
              </w:rPr>
            </w:pPr>
          </w:p>
        </w:tc>
      </w:tr>
      <w:tr w:rsidR="003E769E" w:rsidRPr="001C10AD" w:rsidTr="00834788">
        <w:trPr>
          <w:jc w:val="center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jc w:val="both"/>
              <w:rPr>
                <w:b/>
              </w:rPr>
            </w:pPr>
            <w:r w:rsidRPr="001C10A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834788" w:rsidP="00834788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164</w:t>
            </w:r>
          </w:p>
        </w:tc>
      </w:tr>
      <w:tr w:rsidR="003E769E" w:rsidRPr="001C10AD" w:rsidTr="00834788">
        <w:trPr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69E" w:rsidRPr="001C10AD" w:rsidRDefault="003E769E" w:rsidP="00834788">
            <w:pPr>
              <w:spacing w:line="360" w:lineRule="auto"/>
              <w:rPr>
                <w:i/>
                <w:iCs/>
              </w:rPr>
            </w:pPr>
            <w:r w:rsidRPr="001C10AD">
              <w:rPr>
                <w:b/>
                <w:i/>
                <w:iCs/>
              </w:rPr>
              <w:t>Итоговая аттестация</w:t>
            </w:r>
            <w:r w:rsidRPr="001C10AD">
              <w:rPr>
                <w:i/>
                <w:iCs/>
              </w:rPr>
              <w:t xml:space="preserve"> во 2,4,6 семестрах, в форме экзамена</w:t>
            </w:r>
          </w:p>
        </w:tc>
      </w:tr>
    </w:tbl>
    <w:p w:rsidR="00834788" w:rsidRDefault="00834788" w:rsidP="003E769E"/>
    <w:p w:rsidR="003E769E" w:rsidRDefault="003E769E" w:rsidP="008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834788" w:rsidRDefault="00834788" w:rsidP="008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834788" w:rsidRPr="001C10AD" w:rsidRDefault="00834788" w:rsidP="0083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  <w:sectPr w:rsidR="00834788" w:rsidRPr="001C10AD" w:rsidSect="009D5545">
          <w:footerReference w:type="even" r:id="rId8"/>
          <w:footerReference w:type="default" r:id="rId9"/>
          <w:pgSz w:w="11906" w:h="16838"/>
          <w:pgMar w:top="851" w:right="851" w:bottom="737" w:left="1134" w:header="709" w:footer="709" w:gutter="0"/>
          <w:cols w:space="708"/>
          <w:titlePg/>
          <w:docGrid w:linePitch="360"/>
        </w:sectPr>
      </w:pP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0AD">
        <w:rPr>
          <w:b/>
          <w:caps/>
        </w:rPr>
        <w:lastRenderedPageBreak/>
        <w:t xml:space="preserve">2. </w:t>
      </w:r>
      <w:r w:rsidRPr="001C10AD">
        <w:rPr>
          <w:b/>
        </w:rPr>
        <w:t>ТЕМАТИЧЕСКИЙ ПЛАН И СОДЕРЖАНИЕ УЧЕБНОЙ ДИСЦИПЛИНЫ «МУЗЫКАЛЬНАЯ ЛИТЕРАТУРА»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10091"/>
        <w:gridCol w:w="1260"/>
        <w:gridCol w:w="1260"/>
      </w:tblGrid>
      <w:tr w:rsidR="003E769E" w:rsidRPr="001C10AD" w:rsidTr="009D5545">
        <w:trPr>
          <w:trHeight w:val="7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 xml:space="preserve">Содержание учебного материала, самостоятельная работа </w:t>
            </w:r>
            <w:proofErr w:type="gramStart"/>
            <w:r w:rsidRPr="001C10A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Уровень усвоения</w:t>
            </w:r>
          </w:p>
        </w:tc>
      </w:tr>
      <w:tr w:rsidR="003E769E" w:rsidRPr="001C10AD" w:rsidTr="009D55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1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i/>
              </w:rPr>
            </w:pPr>
            <w:r w:rsidRPr="001C10AD">
              <w:rPr>
                <w:i/>
              </w:rPr>
              <w:t>4</w:t>
            </w:r>
          </w:p>
        </w:tc>
      </w:tr>
      <w:tr w:rsidR="006F2409" w:rsidRPr="001C10AD" w:rsidTr="009D55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1C10AD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6F2409" w:rsidRDefault="006F2409" w:rsidP="006F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</w:t>
            </w:r>
            <w:r w:rsidRPr="001C10AD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1C10AD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1C10AD" w:rsidRDefault="006F2409" w:rsidP="009D5545">
            <w:pPr>
              <w:jc w:val="center"/>
              <w:rPr>
                <w:i/>
              </w:rPr>
            </w:pPr>
          </w:p>
        </w:tc>
      </w:tr>
      <w:tr w:rsidR="003E769E" w:rsidRPr="001C10AD" w:rsidTr="009D5545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Введение</w:t>
            </w:r>
          </w:p>
          <w:p w:rsidR="006F2409" w:rsidRPr="006F2409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CA4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bCs/>
              </w:rPr>
            </w:pPr>
            <w:r w:rsidRPr="001C10AD">
              <w:rPr>
                <w:bCs/>
              </w:rPr>
              <w:t>Средства музыкальной выразительности. Содержание музыкальных произведений. Понятие музыкального образа. Основные принципы развития темы. Музыкальные формы. Музыкальные жанры. Основные принципы анализа музыкальных произведений. Целостный анализ, как единство всех сторон – высший уровень анализа музыкальный произведения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EE4F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B1D78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CA4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C10AD">
              <w:rPr>
                <w:b/>
                <w:bCs/>
              </w:rPr>
              <w:t xml:space="preserve">Практические занятия </w:t>
            </w:r>
            <w:r w:rsidRPr="001C10AD">
              <w:rPr>
                <w:bCs/>
              </w:rPr>
              <w:t>слушание вокальной и инструментальной музыки</w:t>
            </w:r>
            <w:r w:rsidRPr="001C10AD">
              <w:rPr>
                <w:b/>
                <w:bCs/>
              </w:rPr>
              <w:t xml:space="preserve"> </w:t>
            </w:r>
            <w:r w:rsidRPr="001C10AD">
              <w:rPr>
                <w:bCs/>
              </w:rPr>
              <w:t xml:space="preserve">композиторов </w:t>
            </w:r>
            <w:r w:rsidRPr="001C10AD">
              <w:rPr>
                <w:bCs/>
                <w:lang w:val="en-US"/>
              </w:rPr>
              <w:t>XVIII</w:t>
            </w:r>
            <w:r w:rsidRPr="001C10AD">
              <w:rPr>
                <w:bCs/>
              </w:rPr>
              <w:t>-</w:t>
            </w:r>
            <w:r w:rsidRPr="001C10AD">
              <w:rPr>
                <w:bCs/>
                <w:lang w:val="en-US"/>
              </w:rPr>
              <w:t>XX</w:t>
            </w:r>
            <w:r w:rsidRPr="001C10AD">
              <w:rPr>
                <w:bCs/>
              </w:rPr>
              <w:t xml:space="preserve"> веков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0AD">
              <w:rPr>
                <w:b/>
                <w:bCs/>
              </w:rPr>
              <w:t xml:space="preserve">РАЗДЕЛ 1. 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/>
                <w:bCs/>
              </w:rPr>
              <w:t>ЗАРУБЕЖНАЯ МУЗЫКАЛЬНАЯ 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E65F91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1.1. </w:t>
            </w:r>
          </w:p>
          <w:p w:rsidR="003E769E" w:rsidRPr="001C10AD" w:rsidRDefault="003E769E" w:rsidP="009D5545">
            <w:pPr>
              <w:rPr>
                <w:b/>
              </w:rPr>
            </w:pPr>
            <w:r w:rsidRPr="001C10AD">
              <w:t>Введение.</w:t>
            </w:r>
            <w:r w:rsidRPr="001C10AD">
              <w:rPr>
                <w:b/>
              </w:rPr>
              <w:t xml:space="preserve"> </w:t>
            </w:r>
          </w:p>
          <w:p w:rsidR="003E769E" w:rsidRPr="001C10AD" w:rsidRDefault="003E769E" w:rsidP="009D5545">
            <w:r w:rsidRPr="001C10AD">
              <w:t>Обзор развития музыки до</w:t>
            </w:r>
            <w:r w:rsidRPr="001C10AD">
              <w:rPr>
                <w:b/>
              </w:rPr>
              <w:t xml:space="preserve">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века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t>Музыка как форма общественного сознания. Роль и значение музыки в разные исторические эпохи. Наро</w:t>
            </w:r>
            <w:proofErr w:type="gramStart"/>
            <w:r w:rsidRPr="001C10AD">
              <w:t>д-</w:t>
            </w:r>
            <w:proofErr w:type="gramEnd"/>
            <w:r w:rsidRPr="001C10AD">
              <w:t xml:space="preserve"> творец материальной и духовной культуры общества. Народное музыкальное искусств</w:t>
            </w:r>
            <w:proofErr w:type="gramStart"/>
            <w:r w:rsidRPr="001C10AD">
              <w:t>о-</w:t>
            </w:r>
            <w:proofErr w:type="gramEnd"/>
            <w:r w:rsidRPr="001C10AD">
              <w:t xml:space="preserve"> основа профессионального творчества композиторов всех эпох.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Музыкальная культура древности. Музыка древнего Востока, античной Греции. Музыка средневековья. Борьба светского искусства против засилья церкви. Музыкальная культура Возрождения. Расцвет вокального искусства. Мадригалы. Расцвет хоровой полифонической музыки. Инструментальная музыка.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4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музыки. Григорианские хоралы, мессы, мадригалы, лютневая музыка.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0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9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главы, посвящённые данной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52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1.2. </w:t>
            </w:r>
          </w:p>
          <w:p w:rsidR="003E769E" w:rsidRPr="001C10AD" w:rsidRDefault="003E769E" w:rsidP="009D5545">
            <w:r w:rsidRPr="001C10AD">
              <w:t xml:space="preserve">Музыкальная культура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–первой половины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вв.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Возникновение оперы как высшего синтетического вида музыкального искусства. Формирование национальных оперных школ (Италия, Франция, Англия, Германия). Итальянская опера – </w:t>
            </w:r>
            <w:proofErr w:type="spellStart"/>
            <w:r w:rsidRPr="001C10AD">
              <w:t>сериа</w:t>
            </w:r>
            <w:proofErr w:type="spellEnd"/>
            <w:r w:rsidRPr="001C10AD">
              <w:t xml:space="preserve"> и французская большая опера, итальянская опера </w:t>
            </w:r>
            <w:proofErr w:type="spellStart"/>
            <w:r w:rsidRPr="001C10AD">
              <w:t>буффа</w:t>
            </w:r>
            <w:proofErr w:type="spellEnd"/>
            <w:r w:rsidRPr="001C10AD">
              <w:t xml:space="preserve"> и французская комическая опера. Основные жанры инструментальной музыки: органной, </w:t>
            </w:r>
            <w:proofErr w:type="gramStart"/>
            <w:r w:rsidRPr="001C10AD">
              <w:t>клавесинная</w:t>
            </w:r>
            <w:proofErr w:type="gramEnd"/>
            <w:r w:rsidRPr="001C10AD">
              <w:t xml:space="preserve"> и скрипичная. Школы </w:t>
            </w:r>
            <w:proofErr w:type="gramStart"/>
            <w:r w:rsidRPr="001C10AD">
              <w:t>английских</w:t>
            </w:r>
            <w:proofErr w:type="gramEnd"/>
            <w:r w:rsidRPr="001C10AD">
              <w:t xml:space="preserve"> </w:t>
            </w:r>
            <w:proofErr w:type="spellStart"/>
            <w:r w:rsidRPr="001C10AD">
              <w:t>верджиналистов</w:t>
            </w:r>
            <w:proofErr w:type="spellEnd"/>
            <w:r w:rsidRPr="001C10AD">
              <w:t xml:space="preserve"> и французских </w:t>
            </w:r>
            <w:proofErr w:type="spellStart"/>
            <w:r w:rsidRPr="001C10AD">
              <w:t>клавесинистов</w:t>
            </w:r>
            <w:proofErr w:type="spellEnd"/>
            <w:r w:rsidRPr="001C10AD">
              <w:t xml:space="preserve">. Итальянская скрипичная школа. </w:t>
            </w:r>
            <w:proofErr w:type="gramStart"/>
            <w:r w:rsidRPr="001C10AD">
              <w:t xml:space="preserve">Основные жанры инструментальной музыки: вариации, рондо, сюита, старинная соната, сольный концерт, кончерто гроссо, фуга, токката, прелюдия, фантазия.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49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музыки. Фрагменты опер К. Монтеверди «Орфей», Г. </w:t>
            </w:r>
            <w:proofErr w:type="spellStart"/>
            <w:r w:rsidRPr="001C10AD">
              <w:lastRenderedPageBreak/>
              <w:t>Перселла</w:t>
            </w:r>
            <w:proofErr w:type="spellEnd"/>
            <w:r w:rsidRPr="001C10AD">
              <w:t xml:space="preserve"> «</w:t>
            </w:r>
            <w:proofErr w:type="spellStart"/>
            <w:r w:rsidRPr="001C10AD">
              <w:t>Дидона</w:t>
            </w:r>
            <w:proofErr w:type="spellEnd"/>
            <w:r w:rsidRPr="001C10AD">
              <w:t xml:space="preserve"> и Эней», А. </w:t>
            </w:r>
            <w:proofErr w:type="spellStart"/>
            <w:r w:rsidRPr="001C10AD">
              <w:t>Корелли</w:t>
            </w:r>
            <w:proofErr w:type="spellEnd"/>
            <w:r w:rsidR="00FE7819">
              <w:t xml:space="preserve"> соната для скрипки «</w:t>
            </w:r>
            <w:proofErr w:type="spellStart"/>
            <w:r w:rsidR="00FE7819">
              <w:t>Фолия</w:t>
            </w:r>
            <w:proofErr w:type="spellEnd"/>
            <w:r w:rsidR="00FE7819">
              <w:t xml:space="preserve">», А. </w:t>
            </w:r>
            <w:proofErr w:type="spellStart"/>
            <w:r w:rsidRPr="001C10AD">
              <w:t>Вивальди</w:t>
            </w:r>
            <w:proofErr w:type="spellEnd"/>
            <w:r w:rsidRPr="001C10AD">
              <w:t xml:space="preserve"> цикл скрипичных концертов «Времена года».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09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темы: «Опера», «Инструментальная музыка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 </w:t>
            </w:r>
            <w:r w:rsidRPr="001C10AD">
              <w:rPr>
                <w:lang w:val="en-US"/>
              </w:rPr>
              <w:t>I</w:t>
            </w:r>
            <w:r w:rsidRPr="001C10AD">
              <w:t xml:space="preserve"> половины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веков».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1.3. </w:t>
            </w:r>
          </w:p>
          <w:p w:rsidR="003E769E" w:rsidRPr="001C10AD" w:rsidRDefault="003E769E" w:rsidP="009D5545">
            <w:r w:rsidRPr="001C10AD">
              <w:t>Г. Гендель</w:t>
            </w:r>
          </w:p>
          <w:p w:rsidR="003E769E" w:rsidRPr="001C10AD" w:rsidRDefault="003E769E" w:rsidP="009D5545">
            <w:r w:rsidRPr="001C10AD">
              <w:t>(1685-</w:t>
            </w:r>
            <w:smartTag w:uri="urn:schemas-microsoft-com:office:smarttags" w:element="metricconverter">
              <w:smartTagPr>
                <w:attr w:name="ProductID" w:val="1759 г"/>
              </w:smartTagPr>
              <w:r w:rsidRPr="001C10AD">
                <w:t>1759 г</w:t>
              </w:r>
            </w:smartTag>
            <w:r w:rsidRPr="001C10AD">
              <w:t>)</w:t>
            </w:r>
          </w:p>
          <w:p w:rsidR="003E769E" w:rsidRPr="001C10AD" w:rsidRDefault="003E769E" w:rsidP="009D5545">
            <w:r w:rsidRPr="001C10AD">
              <w:t>.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Г. Гендель – великий немецкий композитор, претворивший достижения европейской культуры. Творчество Г.Генделя и английская музыкальная культура.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этапы жизненного пути. Ранние годы жизни. Гамбургский период. Первая опера.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Поездка в Италию. Освоение ведущих жанров итальянской оперы и инструментальной и музыки. Создание опер героического содержания в стиле </w:t>
            </w:r>
            <w:proofErr w:type="spellStart"/>
            <w:r w:rsidRPr="001C10AD">
              <w:t>сериа</w:t>
            </w:r>
            <w:proofErr w:type="spellEnd"/>
            <w:r w:rsidRPr="001C10AD">
              <w:t xml:space="preserve"> и постановка их в Италии.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Обширная концертно-исполнительская деятельность Г.Генделя.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Английский период. Опера «Нищих», как реакция передовой демократической части английского общества на большую придворную оперу. Ее сатирический, обличительный смысл. Последний период жизни и творчества Г. Генделя.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Обращение к жанру оратории: «Саул», «Самсон», «Мессия», «Иуда Маккавей».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Оратории – </w:t>
            </w:r>
            <w:r w:rsidRPr="001C10AD">
              <w:t>вершина творчества Г. Генделя. Освободительная борьба народа –</w:t>
            </w:r>
            <w:r w:rsidR="00CA46F7">
              <w:t xml:space="preserve"> </w:t>
            </w:r>
            <w:r w:rsidRPr="001C10AD">
              <w:t xml:space="preserve">ведущая тема ораторий. Полное признание творчества Г.Генделя.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Оратория «Самсон»</w:t>
            </w:r>
            <w:r w:rsidRPr="001C10AD">
              <w:t xml:space="preserve"> – идея героического самопожертвования. Сюжеты его развития.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Образ народа – центральный в оратории.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Инструментальное творчество. Разнообразие жанров: кончерто гроссо для оркестров и различных инструментов соло, клавирные сюиты, сонаты для скрипки и виолончели, органная музыка. Сюита № 7 (соль минор) для клавесина.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фрагменты оратория «Самсон», «Музыка на воде» и сюита № 7 (соль минор) для клавесина.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1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композитора Г. Генделя.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1.4. </w:t>
            </w:r>
          </w:p>
          <w:p w:rsidR="003E769E" w:rsidRPr="001C10AD" w:rsidRDefault="003E769E" w:rsidP="009D5545">
            <w:r w:rsidRPr="001C10AD">
              <w:t>И.С. Бах</w:t>
            </w:r>
          </w:p>
          <w:p w:rsidR="003E769E" w:rsidRPr="001C10AD" w:rsidRDefault="003E769E" w:rsidP="009D5545">
            <w:r w:rsidRPr="001C10AD">
              <w:t>(1685-</w:t>
            </w:r>
            <w:smartTag w:uri="urn:schemas-microsoft-com:office:smarttags" w:element="metricconverter">
              <w:smartTagPr>
                <w:attr w:name="ProductID" w:val="1750 г"/>
              </w:smartTagPr>
              <w:r w:rsidRPr="001C10AD">
                <w:t>1750 г</w:t>
              </w:r>
            </w:smartTag>
            <w:r w:rsidRPr="001C10AD">
              <w:t>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И.С. Бах один из величайших художников немецкой и мировой музыкальной культуры, воплотивший в своей музыке высокие гуманистические идеи. Творчество И.С. Баха – грандиозный итог и высшее достижение европейской </w:t>
            </w:r>
            <w:proofErr w:type="gramStart"/>
            <w:r w:rsidRPr="001C10AD">
              <w:t>культуры</w:t>
            </w:r>
            <w:proofErr w:type="gramEnd"/>
            <w:r w:rsidRPr="001C10AD">
              <w:t xml:space="preserve"> и предвосхищение ее дальнейшего развития. Диапазон, идейно – художественное содержание творчества И.С. Баха. Основные этапы жизненного пути. Ранняя исполнительская зрелость Баха </w:t>
            </w:r>
            <w:proofErr w:type="gramStart"/>
            <w:r w:rsidRPr="001C10AD">
              <w:t>–о</w:t>
            </w:r>
            <w:proofErr w:type="gramEnd"/>
            <w:r w:rsidRPr="001C10AD">
              <w:t>рганиста.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Служба в разных городах Германии в качестве органиста и придворного музыканта. Веймар – </w:t>
            </w:r>
            <w:proofErr w:type="spellStart"/>
            <w:r w:rsidRPr="001C10AD">
              <w:t>Кеттенский</w:t>
            </w:r>
            <w:proofErr w:type="spellEnd"/>
            <w:r w:rsidRPr="001C10AD">
              <w:t xml:space="preserve"> период. Расцвет творчества Баха. Создание </w:t>
            </w:r>
            <w:r w:rsidRPr="001C10AD">
              <w:rPr>
                <w:lang w:val="en-US"/>
              </w:rPr>
              <w:t>I</w:t>
            </w:r>
            <w:r w:rsidRPr="001C10AD">
              <w:t xml:space="preserve"> тома «Хорошо темперированного </w:t>
            </w:r>
            <w:r w:rsidRPr="001C10AD">
              <w:lastRenderedPageBreak/>
              <w:t>клавира», Бранденбургских концертов, Токкаты и фуги ре минор, Хоральных прелюдий, Хроматической фантазии и фуги.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Наивысший расцвет творчества И.С. Баха в Лейпцигский период. Месса си минор, «Страсти по Матфею», </w:t>
            </w:r>
            <w:r w:rsidRPr="001C10AD">
              <w:rPr>
                <w:lang w:val="en-US"/>
              </w:rPr>
              <w:t>II</w:t>
            </w:r>
            <w:r w:rsidRPr="001C10AD">
              <w:t xml:space="preserve"> тома «Хорошо темперированного клавира», Итальянский концерт для клавесина. Трагедия Баха </w:t>
            </w:r>
            <w:proofErr w:type="gramStart"/>
            <w:r w:rsidRPr="001C10AD">
              <w:t>–х</w:t>
            </w:r>
            <w:proofErr w:type="gramEnd"/>
            <w:r w:rsidRPr="001C10AD">
              <w:t xml:space="preserve">удожника, недооценка его современниками. Вынужденная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многолетняя служба в церкви Святого Фомы.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t xml:space="preserve">Глубина и богатство художественного содержания И.С. Баха. Многообразие жанров. Бах – великий мастер полифонии. Взаимопроникновение полифонического и гомофонного стиля музыки Баха.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«Хорошо темперированный клавир» – </w:t>
            </w:r>
            <w:r w:rsidRPr="001C10AD">
              <w:t>вершина развития полифонического западноевропейской музыки.</w:t>
            </w:r>
            <w:r w:rsidRPr="001C10AD">
              <w:rPr>
                <w:b/>
              </w:rPr>
              <w:t xml:space="preserve"> Органная токката и фуга ре минор –</w:t>
            </w:r>
            <w:r w:rsidRPr="001C10AD">
              <w:t xml:space="preserve"> один из самых значительных образцов органной музыки Баха. «</w:t>
            </w:r>
            <w:r w:rsidRPr="001C10AD">
              <w:rPr>
                <w:b/>
              </w:rPr>
              <w:t>Хоральные прелюдии»</w:t>
            </w:r>
            <w:r w:rsidRPr="001C10AD">
              <w:t xml:space="preserve"> – высокие образцы углубленной философской лирики И.С. Баха. </w:t>
            </w:r>
            <w:r w:rsidRPr="001C10AD">
              <w:rPr>
                <w:b/>
              </w:rPr>
              <w:t>«Страсти по Матфею»</w:t>
            </w:r>
            <w:r w:rsidRPr="001C10AD">
              <w:t xml:space="preserve"> – монументальное музыкально-драматическое произведение И.С. Баха. </w:t>
            </w:r>
            <w:r w:rsidRPr="001C10AD">
              <w:rPr>
                <w:b/>
              </w:rPr>
              <w:t xml:space="preserve">«Месса си минор» –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один из выдающихся памятников мировой музыкальной культуры. Новаторство Баха в гуманистической, философской трактовки традиционного жанра духовной музыки.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lastRenderedPageBreak/>
              <w:t>1</w:t>
            </w:r>
            <w:r w:rsidR="00811B35">
              <w:rPr>
                <w:bCs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3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музыки. «Хорошо темперированный клавир» </w:t>
            </w:r>
            <w:r w:rsidRPr="001C10AD">
              <w:rPr>
                <w:lang w:val="en-US"/>
              </w:rPr>
              <w:t>I</w:t>
            </w:r>
            <w:r w:rsidRPr="001C10AD">
              <w:t xml:space="preserve"> том, прелюдии и фуги: </w:t>
            </w:r>
            <w:proofErr w:type="gramStart"/>
            <w:r w:rsidRPr="001C10AD">
              <w:t>До</w:t>
            </w:r>
            <w:proofErr w:type="gramEnd"/>
            <w:r w:rsidRPr="001C10AD">
              <w:t xml:space="preserve"> </w:t>
            </w:r>
            <w:proofErr w:type="gramStart"/>
            <w:r w:rsidRPr="001C10AD">
              <w:t>мажор</w:t>
            </w:r>
            <w:proofErr w:type="gramEnd"/>
            <w:r w:rsidRPr="001C10AD">
              <w:t>, до минор, ми бемоль минор, соль минор. «Хоральные прелюдии»: Ми бемоль мажор, фа минор, соль минор. «Страсти по Матфею» №№ 1,12, 47, 78. «Месса си минор»: №№ 1,15,16, 20,23.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8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темы: Жизненный и творческий путь И.С. Баха.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1.5. </w:t>
            </w:r>
          </w:p>
          <w:p w:rsidR="003E769E" w:rsidRPr="001C10AD" w:rsidRDefault="003E769E" w:rsidP="009D5545">
            <w:r w:rsidRPr="001C10AD">
              <w:t xml:space="preserve">К.В. </w:t>
            </w:r>
            <w:proofErr w:type="spellStart"/>
            <w:proofErr w:type="gramStart"/>
            <w:r w:rsidRPr="001C10AD">
              <w:t>Глюк</w:t>
            </w:r>
            <w:proofErr w:type="spellEnd"/>
            <w:proofErr w:type="gramEnd"/>
          </w:p>
          <w:p w:rsidR="003E769E" w:rsidRPr="001C10AD" w:rsidRDefault="003E769E" w:rsidP="009D5545">
            <w:r w:rsidRPr="001C10AD">
              <w:t>(1714-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1C10AD">
                <w:t>1787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Кризис европейского оперного искусства в середине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века. </w:t>
            </w:r>
            <w:r w:rsidRPr="001C10AD">
              <w:rPr>
                <w:b/>
              </w:rPr>
              <w:t>Основные этапы</w:t>
            </w:r>
            <w:r w:rsidRPr="001C10AD">
              <w:t xml:space="preserve"> </w:t>
            </w:r>
            <w:r w:rsidRPr="001C10AD">
              <w:rPr>
                <w:b/>
              </w:rPr>
              <w:t>жизненного и творческого пути</w:t>
            </w:r>
            <w:r w:rsidRPr="001C10AD">
              <w:t xml:space="preserve">. Пребывание К. </w:t>
            </w:r>
            <w:proofErr w:type="spellStart"/>
            <w:proofErr w:type="gramStart"/>
            <w:r w:rsidRPr="001C10AD">
              <w:t>Глюка</w:t>
            </w:r>
            <w:proofErr w:type="spellEnd"/>
            <w:proofErr w:type="gramEnd"/>
            <w:r w:rsidRPr="001C10AD">
              <w:t xml:space="preserve"> в Лондоне, Вене, Париже. Реформаторские оперы «Орфей» и «</w:t>
            </w:r>
            <w:proofErr w:type="spellStart"/>
            <w:r w:rsidRPr="001C10AD">
              <w:t>Альцеста</w:t>
            </w:r>
            <w:proofErr w:type="spellEnd"/>
            <w:r w:rsidRPr="001C10AD">
              <w:t xml:space="preserve">» К. </w:t>
            </w:r>
            <w:proofErr w:type="spellStart"/>
            <w:proofErr w:type="gramStart"/>
            <w:r w:rsidRPr="001C10AD">
              <w:t>Глюка</w:t>
            </w:r>
            <w:proofErr w:type="spellEnd"/>
            <w:proofErr w:type="gramEnd"/>
            <w:r w:rsidRPr="001C10AD">
              <w:t xml:space="preserve">. Основные положения оперной реформы. Опера «Орфей». Её сюжет, идея. Преломление в ней реформаторских принципов К. </w:t>
            </w:r>
            <w:proofErr w:type="spellStart"/>
            <w:proofErr w:type="gramStart"/>
            <w:r w:rsidRPr="001C10AD">
              <w:t>Глюка</w:t>
            </w:r>
            <w:proofErr w:type="spellEnd"/>
            <w:proofErr w:type="gramEnd"/>
            <w:r w:rsidRPr="001C10AD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9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«Орфей»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5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Жизненный и творческий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путь композитора.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811B35" w:rsidRPr="001C10AD" w:rsidTr="009D5545">
        <w:trPr>
          <w:trHeight w:val="528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5" w:rsidRPr="00811B35" w:rsidRDefault="00811B35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5" w:rsidRPr="001C10AD" w:rsidRDefault="006F2409" w:rsidP="006F24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5" w:rsidRDefault="00811B3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5" w:rsidRPr="001C10AD" w:rsidRDefault="00811B35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1.6. </w:t>
            </w:r>
          </w:p>
          <w:p w:rsidR="003E769E" w:rsidRPr="001C10AD" w:rsidRDefault="003E769E" w:rsidP="009D5545">
            <w:r w:rsidRPr="001C10AD">
              <w:t>Й. Гайдн</w:t>
            </w:r>
          </w:p>
          <w:p w:rsidR="003E769E" w:rsidRPr="001C10AD" w:rsidRDefault="003E769E" w:rsidP="009D5545">
            <w:r w:rsidRPr="001C10AD">
              <w:t>(1732-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1C10AD">
                <w:t>1809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Й. Гайдн – великий австрийский композитор, основатель венской классической школы.</w:t>
            </w:r>
          </w:p>
          <w:p w:rsidR="003E769E" w:rsidRPr="001C10AD" w:rsidRDefault="003E769E" w:rsidP="009D5545">
            <w:pPr>
              <w:jc w:val="both"/>
            </w:pPr>
            <w:proofErr w:type="gramStart"/>
            <w:r w:rsidRPr="001C10AD">
              <w:t>Истоки творчества Гайдна: богатая народная музыкальная культура Австрии, южно-немецкая, славянская, венгерская, хорватская народная музыка; бытовая музыка Вены (лендлер, менуэт, серенада).</w:t>
            </w:r>
            <w:proofErr w:type="gramEnd"/>
            <w:r w:rsidRPr="001C10AD">
              <w:t xml:space="preserve"> </w:t>
            </w:r>
            <w:r w:rsidRPr="001C10AD">
              <w:rPr>
                <w:b/>
              </w:rPr>
              <w:t>Основные этапы жизненного и творческого пути</w:t>
            </w:r>
            <w:r w:rsidRPr="001C10AD">
              <w:t xml:space="preserve">. Детские годы в </w:t>
            </w:r>
            <w:proofErr w:type="spellStart"/>
            <w:r w:rsidRPr="001C10AD">
              <w:t>Рорау</w:t>
            </w:r>
            <w:proofErr w:type="spellEnd"/>
            <w:r w:rsidRPr="001C10AD">
              <w:t xml:space="preserve"> (Австрия). Учеба в хоровой капелле собора св. Стефана в Вене. Вынужденный уход из капеллы. Приобщение к музыкальной жизни Вены (народно-бытовое искусство, музыкальный театр и др.). Первые квартеты и симфонии Гайдна. Творчество композитора в период тридцатилетней службы у князя </w:t>
            </w:r>
            <w:proofErr w:type="spellStart"/>
            <w:r w:rsidRPr="001C10AD">
              <w:t>Эстергази</w:t>
            </w:r>
            <w:proofErr w:type="spellEnd"/>
            <w:r w:rsidRPr="001C10AD">
              <w:t>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90-е годы – время создания лучших зрелых сочинений. Лондонские симфонии, поздние фортепианные сонаты и оратории («Времена года» и «Сотворение мира») – итог творческого пути Гайдна. Последние годы жизни в Вене.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Оратория «Времена года». Отражение в ее содержании демократических идеалов эпохи Просвещения.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</w:t>
            </w:r>
            <w:r w:rsidR="001B1D78">
              <w:rPr>
                <w:bCs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Симфония № 103 Ми бемоль мажор (фрагментарно), Соната для клавесина Ре мажор, оратория «Времена года»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9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композитора»,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1.7. </w:t>
            </w:r>
          </w:p>
          <w:p w:rsidR="003E769E" w:rsidRPr="001C10AD" w:rsidRDefault="003E769E" w:rsidP="009D5545">
            <w:r w:rsidRPr="001C10AD">
              <w:t>В.А. Моцарт</w:t>
            </w:r>
          </w:p>
          <w:p w:rsidR="003E769E" w:rsidRPr="001C10AD" w:rsidRDefault="003E769E" w:rsidP="009D5545">
            <w:r w:rsidRPr="001C10AD">
              <w:t>(1756-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1C10AD">
                <w:t>1791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Творчество Моцарта – одно из величайших явлений мировой музыкальной культуры. Моцарт – выдающийся представитель венского классицизма. Высокий гуманизм, многогранность охвата жизненных явлений. Творческое претворение Моцартом лучших достижений музыки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вв. и создание новаторских произведений во всех жанрах.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Основные этапы жизненного и творческого пути</w:t>
            </w:r>
            <w:r w:rsidRPr="001C10AD">
              <w:t xml:space="preserve">. Гениальная одаренность Моцарта. Ранний расцвет творчества. Концертные поездки, знакомство с </w:t>
            </w:r>
            <w:proofErr w:type="gramStart"/>
            <w:r w:rsidRPr="001C10AD">
              <w:t>музыкальный</w:t>
            </w:r>
            <w:proofErr w:type="gramEnd"/>
            <w:r w:rsidRPr="001C10AD">
              <w:t xml:space="preserve"> культурой различных стран. Пребывание в Вене, Италии. Возвращение в Зальцбург и служба при дворе архиепископа. Поездка в Мангейм и Париж. Расширение связей с чешской культурой (</w:t>
            </w:r>
            <w:proofErr w:type="spellStart"/>
            <w:r w:rsidRPr="001C10AD">
              <w:t>Мангеймская</w:t>
            </w:r>
            <w:proofErr w:type="spellEnd"/>
            <w:r w:rsidRPr="001C10AD">
              <w:t xml:space="preserve"> школа). Разрыв </w:t>
            </w:r>
            <w:proofErr w:type="gramStart"/>
            <w:r w:rsidRPr="001C10AD">
              <w:t>со</w:t>
            </w:r>
            <w:proofErr w:type="gramEnd"/>
            <w:r w:rsidRPr="001C10AD">
              <w:t xml:space="preserve"> двором архиепископа. Высший расцвет творчества. Венский период. Создание лучших инструментальных произведений в различных жанрах – фортепианных фантазий, поздних сонат и концертов, симфоний: соль минор, </w:t>
            </w:r>
            <w:proofErr w:type="gramStart"/>
            <w:r w:rsidRPr="001C10AD">
              <w:t>До</w:t>
            </w:r>
            <w:proofErr w:type="gramEnd"/>
            <w:r w:rsidRPr="001C10AD">
              <w:t xml:space="preserve"> </w:t>
            </w:r>
            <w:proofErr w:type="gramStart"/>
            <w:r w:rsidRPr="001C10AD">
              <w:t>мажор</w:t>
            </w:r>
            <w:proofErr w:type="gramEnd"/>
            <w:r w:rsidRPr="001C10AD">
              <w:t xml:space="preserve">, и Ми бемоль мажор. Начало осуществления оперной реформы. Создание комической оперы «Похищение из Сераля». Демократизация общественных и эстетических взглядов Моцарта в связи с новыми веяниями времени (предреволюционная атмосфера во Франции, эпоха «Бури и </w:t>
            </w:r>
            <w:r w:rsidRPr="001C10AD">
              <w:lastRenderedPageBreak/>
              <w:t>натиска» в Германии). Создание оперы «Свадьба Фигаро» (1786) и «Дон Жуан» (1787).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Последние годы жизни. Создание трагического «Реквиема» и поэтической опер</w:t>
            </w:r>
            <w:proofErr w:type="gramStart"/>
            <w:r w:rsidRPr="001C10AD">
              <w:t>ы-</w:t>
            </w:r>
            <w:proofErr w:type="gramEnd"/>
            <w:r w:rsidRPr="001C10AD">
              <w:t xml:space="preserve"> сказки «Волшебная флейта». Безвременная трагическая смерть.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Оперы Моцарта</w:t>
            </w:r>
            <w:r w:rsidRPr="001C10AD">
              <w:t>. Реформаторские устремления. Новая трактовка традиционных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Опера «Свадьба Фигаро». </w:t>
            </w:r>
            <w:r w:rsidRPr="001C10AD">
              <w:t>Социально-обличительный смысл, сюжет и идеи оперы. Особенности ее музыкальной драматургии.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«Дон Жуан»-</w:t>
            </w:r>
            <w:r w:rsidRPr="001C10AD">
              <w:t xml:space="preserve"> вершина творчества. Воплощение в ней реформаторских принципов.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Поздние симфонии – следующий этап развития западноевропейского симфонизма.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Фортепианная соната Ля мажор</w:t>
            </w:r>
            <w:r w:rsidRPr="001C10AD">
              <w:t xml:space="preserve"> – типичный образец зрелого фортепианного стиля.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Фантазия </w:t>
            </w:r>
            <w:proofErr w:type="gramStart"/>
            <w:r w:rsidRPr="001C10AD">
              <w:rPr>
                <w:b/>
              </w:rPr>
              <w:t>до</w:t>
            </w:r>
            <w:proofErr w:type="gramEnd"/>
            <w:r w:rsidRPr="001C10AD">
              <w:rPr>
                <w:b/>
              </w:rPr>
              <w:t xml:space="preserve"> </w:t>
            </w:r>
            <w:proofErr w:type="gramStart"/>
            <w:r w:rsidRPr="001C10AD">
              <w:rPr>
                <w:b/>
              </w:rPr>
              <w:t>минор</w:t>
            </w:r>
            <w:proofErr w:type="gramEnd"/>
            <w:r w:rsidRPr="001C10AD">
              <w:rPr>
                <w:b/>
              </w:rPr>
              <w:t xml:space="preserve"> </w:t>
            </w:r>
            <w:r w:rsidRPr="001C10AD">
              <w:t>– одно из самых значительных по содержанию драматических произведений. Новаторское применение гармонии, мелодики, ритма, сложных видов фортепианной техники для создания контрастных художественных образов фантазии.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Реквием </w:t>
            </w:r>
            <w:r w:rsidRPr="001C10AD">
              <w:t>– итог творческого пути. Глубокая человечность, трагедийность трактовки традиционного жанра духовной музыки. Особенности стиля.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lastRenderedPageBreak/>
              <w:t>1</w:t>
            </w:r>
            <w:r w:rsidR="001B1D78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3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5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proofErr w:type="gramStart"/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слушать: оперу «Свадьба Фигаро» (фрагментарно), Симфонию соль минор, Сонату для </w:t>
            </w:r>
            <w:proofErr w:type="spellStart"/>
            <w:r w:rsidRPr="001C10AD">
              <w:t>ф-но</w:t>
            </w:r>
            <w:proofErr w:type="spellEnd"/>
            <w:r w:rsidRPr="001C10AD">
              <w:t xml:space="preserve"> Ля мажор, Фантазию до минор (фрагментарно), Реквием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04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5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Самостоятельная работа</w:t>
            </w:r>
            <w:r w:rsidRPr="001C10AD">
              <w:t xml:space="preserve">: Жизненный и творческий путь композитора.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</w:t>
            </w:r>
            <w:r w:rsidR="001B1D78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1.8. </w:t>
            </w:r>
          </w:p>
          <w:p w:rsidR="003E769E" w:rsidRPr="001C10AD" w:rsidRDefault="003E769E" w:rsidP="009D5545">
            <w:r w:rsidRPr="001C10AD">
              <w:t xml:space="preserve">Л. Бетховен </w:t>
            </w:r>
          </w:p>
          <w:p w:rsidR="003E769E" w:rsidRPr="001C10AD" w:rsidRDefault="003E769E" w:rsidP="009D5545">
            <w:r w:rsidRPr="001C10AD">
              <w:t>(1770-</w:t>
            </w:r>
            <w:smartTag w:uri="urn:schemas-microsoft-com:office:smarttags" w:element="metricconverter">
              <w:smartTagPr>
                <w:attr w:name="ProductID" w:val="1827 г"/>
              </w:smartTagPr>
              <w:r w:rsidRPr="001C10AD">
                <w:t>1827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Бетховен – величайший представитель мировой музыкальной культуры, наиболее ярко выразивший в творчестве высокие демократические освободительные идеалы своего времени. Тесная связь творчества Бетховена с передовой немецкой философией, литературой, поэзией, отражение идей французской буржуазной революции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1C10AD">
                <w:t>1789 г</w:t>
              </w:r>
            </w:smartTag>
            <w:r w:rsidRPr="001C10AD">
              <w:t xml:space="preserve">. Гражданский характер содержания и образов в творчестве Бетховена, демократизм его музыкального языка. Симфонизм как основной творческий метод Бетховена.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Основные этапы жизненного и творческого пути.</w:t>
            </w:r>
            <w:r w:rsidRPr="001C10AD">
              <w:t xml:space="preserve"> Ранние годы жизни в Бонне. Учеба у </w:t>
            </w:r>
            <w:proofErr w:type="spellStart"/>
            <w:r w:rsidRPr="001C10AD">
              <w:t>Неефе</w:t>
            </w:r>
            <w:proofErr w:type="spellEnd"/>
            <w:r w:rsidRPr="001C10AD">
              <w:t>. Служба в капелле. Учеба в Боннском университете.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Переезд в Вену (1792)-начало второго периода в его жизни и творчестве. Расцвет концертно-исполнительской деятельности. Создание первых зрелых сочинений –</w:t>
            </w:r>
            <w:r w:rsidR="001B1D78">
              <w:t xml:space="preserve"> </w:t>
            </w:r>
            <w:r w:rsidRPr="001C10AD">
              <w:t xml:space="preserve">фортепианных сонат №№ 7,8,12 и 14, фортепианных концертов №№ 1 и 2, симфоний № 1 и 2, квартетов соч. 18. Личная трагедия Бетховена, вызванная глухотой. </w:t>
            </w:r>
            <w:proofErr w:type="spellStart"/>
            <w:r w:rsidRPr="001C10AD">
              <w:t>Гейлигенштадтское</w:t>
            </w:r>
            <w:proofErr w:type="spellEnd"/>
            <w:r w:rsidRPr="001C10AD">
              <w:t xml:space="preserve"> завещание. Душевный кризис. Создание «Героической симфонии» – начало третьего, героического периода (1803-1812). Огромный диапазон творчества, интенсивная работа в различных жанрах. Создание симфоний (от № 3 до № 8), оперы «</w:t>
            </w:r>
            <w:proofErr w:type="spellStart"/>
            <w:r w:rsidRPr="001C10AD">
              <w:t>Фиделио</w:t>
            </w:r>
            <w:proofErr w:type="spellEnd"/>
            <w:r w:rsidRPr="001C10AD">
              <w:t>», музыки к трагедии Гете «Эгмонт», увертюр: «Кориолан», «</w:t>
            </w:r>
            <w:proofErr w:type="spellStart"/>
            <w:r w:rsidRPr="001C10AD">
              <w:t>Леонора</w:t>
            </w:r>
            <w:proofErr w:type="spellEnd"/>
            <w:r w:rsidRPr="001C10AD">
              <w:t xml:space="preserve">» № 2 и № 3, многих фортепианных сонат (среди которых №№ 17, 21, </w:t>
            </w:r>
            <w:r w:rsidRPr="001C10AD">
              <w:lastRenderedPageBreak/>
              <w:t>23); «</w:t>
            </w:r>
            <w:proofErr w:type="spellStart"/>
            <w:r w:rsidRPr="001C10AD">
              <w:t>Крейцеровой</w:t>
            </w:r>
            <w:proofErr w:type="spellEnd"/>
            <w:r w:rsidRPr="001C10AD">
              <w:t xml:space="preserve"> сонаты», фортепианных концертов №№ 3,4, и5, Скрипичного концерта, квартетов, соч. 59 и др.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Разгул политической реакции в Европе. Венский конгресс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1C10AD">
                <w:t>1815 г</w:t>
              </w:r>
            </w:smartTag>
            <w:r w:rsidRPr="001C10AD">
              <w:t>. Резко оппозиционные настроения Бетховена, его верность демократическим идеалам.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Последний период жизни и творчества (1818-1827). Создание Симфонии № 9- грандиозного итога творческого пути Бетховена. Наиболее полное выражение в ней идеи освободительной борьбы человечества. Новая трактовка симфонического жанра: использование текста оды Шиллера «К радости», введение в финал солистов и хора. Последние фортепианные сонаты, квартеты, «Торжественная месса».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«Патетическая соната», соч. 13</w:t>
            </w:r>
            <w:r w:rsidRPr="001C10AD">
              <w:t xml:space="preserve"> – первый образец зрелого фортепианного стиля Бетховена. Новый характер содержания и образов, близкий героической опере того времени. Особенности содержания и композиции.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«Лунная соната», соч. 27 № 2</w:t>
            </w:r>
            <w:r w:rsidRPr="001C10AD">
              <w:t>., лирико-драматическое содержание. Свободная трактовка сонатного цикла.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Соната «Аппассионата», соч. 57</w:t>
            </w:r>
            <w:r w:rsidRPr="001C10AD">
              <w:t>-одна из вершин фортепианного творчества Бетховена. В.И. Ленин об «Аппассионате». Ярчайшее раскрытие в 3-х частях сонаты величественной героико-драматической идеи. Характер образов сонаты и особенности содержания. Симфонизм как основной метод музыкального мышления Бетховена.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Симфония № 3.</w:t>
            </w:r>
            <w:r w:rsidRPr="001C10AD">
              <w:t xml:space="preserve"> Первое в истории инструментальной музыки грандиозное воплощение идеи героической освободительной борьбы. Новая трактовка симфонического цикла.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Симфония № 5</w:t>
            </w:r>
            <w:r w:rsidRPr="001C10AD">
              <w:t xml:space="preserve"> –</w:t>
            </w:r>
            <w:r w:rsidR="009827A0">
              <w:t xml:space="preserve"> </w:t>
            </w:r>
            <w:r w:rsidRPr="001C10AD">
              <w:t xml:space="preserve">одно из самых глубоких воплощений в мировой симфонической музыке темы героической борьбы и победы. Ее последовательное раскрытие в </w:t>
            </w:r>
            <w:proofErr w:type="spellStart"/>
            <w:r w:rsidRPr="001C10AD">
              <w:t>четырехчастном</w:t>
            </w:r>
            <w:proofErr w:type="spellEnd"/>
            <w:r w:rsidRPr="001C10AD">
              <w:t xml:space="preserve"> симфоническом цикле.</w:t>
            </w:r>
            <w:r w:rsidRPr="001C10AD">
              <w:rPr>
                <w:b/>
              </w:rPr>
              <w:t xml:space="preserve">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Увертюра из музыки к трагедии Гете «Эгмонт».</w:t>
            </w:r>
            <w:r w:rsidRPr="001C10AD">
              <w:t xml:space="preserve"> Обобщенное воплощение в ней идеи героической борьбы и победы. Особенности драматургии.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Симфония № 9- грандиозный итог всего творчества. Наиболее целостное величественное воплощение в ней идеи освобождения человечества. Новая трактовка жанра симфонии</w:t>
            </w:r>
            <w:r w:rsidR="009827A0">
              <w:t xml:space="preserve"> </w:t>
            </w:r>
            <w:r w:rsidRPr="001C10AD">
              <w:t xml:space="preserve">- </w:t>
            </w:r>
            <w:r w:rsidR="009827A0">
              <w:t xml:space="preserve"> </w:t>
            </w:r>
            <w:r w:rsidRPr="001C10AD">
              <w:t>введение ораториального финала на текст оды Шиллера «К радости».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lastRenderedPageBreak/>
              <w:t>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сонаты для фортепиано №№ 8,14,23 (фрагментарно), симфонии №№ 3,5,6,9 (фрагментарно), увертюра к трагедии Гете «Эгмонт»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12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путь». «Характеристика творчества Бетховена».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15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1.9. </w:t>
            </w:r>
          </w:p>
          <w:p w:rsidR="003E769E" w:rsidRPr="001C10AD" w:rsidRDefault="003E769E" w:rsidP="009D5545">
            <w:r w:rsidRPr="001C10AD">
              <w:t>Ф. Шуберт</w:t>
            </w:r>
          </w:p>
          <w:p w:rsidR="003E769E" w:rsidRPr="001C10AD" w:rsidRDefault="003E769E" w:rsidP="009D5545">
            <w:r w:rsidRPr="001C10AD">
              <w:t>(1797-</w:t>
            </w:r>
            <w:smartTag w:uri="urn:schemas-microsoft-com:office:smarttags" w:element="metricconverter">
              <w:smartTagPr>
                <w:attr w:name="ProductID" w:val="1828 г"/>
              </w:smartTagPr>
              <w:r w:rsidRPr="001C10AD">
                <w:t>1828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Ф. Шуберт – выдающийся австрийский композитор первой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века, основоположник музыкального романтизма. Музыкальная жизнь в Вене и ее воздействие на творческую деятельность Ф. Шуберта. Ведущее лирическое начало в творчестве Ф. Шуберта. Жизненная правдивость, искренность, непосредственность музыки. Проникновение песни во все жанры творчества.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Основные этапы жизни и творчества</w:t>
            </w:r>
            <w:r w:rsidRPr="001C10AD">
              <w:t xml:space="preserve">. Демократическое окружение. Учеба в </w:t>
            </w:r>
            <w:proofErr w:type="spellStart"/>
            <w:r w:rsidRPr="001C10AD">
              <w:t>конвикте</w:t>
            </w:r>
            <w:proofErr w:type="spellEnd"/>
            <w:r w:rsidRPr="001C10AD">
              <w:t>. Ранний расцвет творчества</w:t>
            </w:r>
            <w:proofErr w:type="gramStart"/>
            <w:r w:rsidRPr="001C10AD">
              <w:t>6</w:t>
            </w:r>
            <w:proofErr w:type="gramEnd"/>
            <w:r w:rsidRPr="001C10AD">
              <w:t xml:space="preserve"> создание песен на стихи Гете, Месса. Ранние симфонии. Период яркого расцвета композиторского дарования Шуберта в Вене. Прогрессивное художественное окружение Шуберта («</w:t>
            </w:r>
            <w:proofErr w:type="spellStart"/>
            <w:r w:rsidRPr="001C10AD">
              <w:t>Шуберт</w:t>
            </w:r>
            <w:r w:rsidR="000A0BCF">
              <w:t>и</w:t>
            </w:r>
            <w:r w:rsidRPr="001C10AD">
              <w:t>ады</w:t>
            </w:r>
            <w:proofErr w:type="spellEnd"/>
            <w:r w:rsidRPr="001C10AD">
              <w:t xml:space="preserve">»). Создание цикла песен «Прекрасная мельничиха», «Неоконченной симфонии». Работа в области театральной музыки и оперы. Творческая дружба с </w:t>
            </w:r>
            <w:proofErr w:type="spellStart"/>
            <w:r w:rsidRPr="001C10AD">
              <w:t>Фоглем</w:t>
            </w:r>
            <w:proofErr w:type="spellEnd"/>
            <w:r w:rsidRPr="001C10AD">
              <w:t>, концертные поездки. Пребывание в Венгрии, создание «Венгерского дивертисмента», «Музыкальных моментов».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Годы усиливающейся политической реакции. Личная трагедия Шуберта – непризнанного художника. Психологическая углубленность, трагизм сочинений последних лет (цикл «Зимний путь», Квартет ре минор, песни на стихи Гейне).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Песни Шуберта. Богатство тем, образов. Жанровое разнообразие. Преломление бытовой жанров: серенады, колыбельной, баркаролы. Широкий круг поэтов, представленных в песнях: классическая поэзия, поэты – современники Шуберта. Ранние песни на стихи Гете.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«Маргарита за прялкой». </w:t>
            </w:r>
            <w:r w:rsidRPr="001C10AD">
              <w:t xml:space="preserve">Глубина и драматизм в раскрытии поэтического образа, </w:t>
            </w:r>
            <w:proofErr w:type="spellStart"/>
            <w:r w:rsidRPr="001C10AD">
              <w:t>динамизация</w:t>
            </w:r>
            <w:proofErr w:type="spellEnd"/>
            <w:r w:rsidRPr="001C10AD">
              <w:t xml:space="preserve"> куплетной формы как средство органического слияния текста и музыки.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Баллада «Лесной царь» – новый романтический вокальный жанр. Сочетание в балладе повествовательного начала с драматически направленным действием. Особенности композиции.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Вокальный цикл «Прекрасная мельничиха».</w:t>
            </w:r>
            <w:r w:rsidRPr="001C10AD">
              <w:t xml:space="preserve"> Сюжет. Демократическое воплощение в нем типичной для романтизма темы скитаний. Значение образов природы. Динамическая линия цикла в его сюжетном и музыкальном развитии.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Цикл «Зимний путь». </w:t>
            </w:r>
            <w:r w:rsidRPr="001C10AD">
              <w:t>Социальные мотивы в сюжете. Особенности драматургии цикла.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Песни из сборника «Лебединая песня». </w:t>
            </w:r>
            <w:r w:rsidRPr="001C10AD">
              <w:t xml:space="preserve">«Двойник» (на стихи Гейне) – итог новаторских устремлений Шуберта в жанре песни. «Серенада» (на стихи </w:t>
            </w:r>
            <w:proofErr w:type="spellStart"/>
            <w:r w:rsidRPr="001C10AD">
              <w:t>Рельштаба</w:t>
            </w:r>
            <w:proofErr w:type="spellEnd"/>
            <w:r w:rsidRPr="001C10AD">
              <w:t>) – один их совершенных образцов претворения жанра бытовой песни Шуберта.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«Неоконченная»</w:t>
            </w:r>
            <w:r w:rsidRPr="001C10AD">
              <w:t xml:space="preserve"> симфония – первая романтическая симфония. Новый по сравнению с классическими симфониями идейный замысел сочинения, лирический круг образов. Песенная природа </w:t>
            </w:r>
            <w:proofErr w:type="spellStart"/>
            <w:r w:rsidRPr="001C10AD">
              <w:t>тематизма</w:t>
            </w:r>
            <w:proofErr w:type="spellEnd"/>
            <w:r w:rsidRPr="001C10AD">
              <w:t xml:space="preserve"> симфонии. Первые образцы романтической фортепианной миниатюры у Шуберта.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Экспромт Ля бемоль мажор</w:t>
            </w:r>
            <w:r w:rsidRPr="001C10AD">
              <w:t>. Поэтическое претворение в нем жанров вальса и песни.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песни на стихи Гете: </w:t>
            </w:r>
            <w:proofErr w:type="gramStart"/>
            <w:r w:rsidRPr="001C10AD">
              <w:t>«Маргарита за прялкой» (№ 1,5, 11, 24; «Лесной царь», вокальные циклы «Прекрасная мельничиха», «Зимний путь» (основные песни), сборник песен «Лебединая песня» («Приют», «Серенада», «Двойник», «Неоконченная симфония», Музыкальный момент фа минор, Экспромт Ля бемоль мажор.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38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/>
        </w:tc>
      </w:tr>
      <w:tr w:rsidR="006F2409" w:rsidRPr="001C10AD" w:rsidTr="009D5545">
        <w:trPr>
          <w:trHeight w:val="528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9" w:rsidRPr="001C10AD" w:rsidRDefault="006F2409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Pr="006F2409" w:rsidRDefault="006F2409" w:rsidP="006F24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09" w:rsidRDefault="006F2409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09" w:rsidRPr="001C10AD" w:rsidRDefault="006F2409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1.10. </w:t>
            </w:r>
          </w:p>
          <w:p w:rsidR="003E769E" w:rsidRPr="001C10AD" w:rsidRDefault="003E769E" w:rsidP="009D5545">
            <w:r w:rsidRPr="001C10AD">
              <w:t xml:space="preserve">К.М. Вебер </w:t>
            </w:r>
          </w:p>
          <w:p w:rsidR="003E769E" w:rsidRPr="001C10AD" w:rsidRDefault="003E769E" w:rsidP="009D5545">
            <w:r w:rsidRPr="001C10AD">
              <w:t>(1786-</w:t>
            </w:r>
            <w:smartTag w:uri="urn:schemas-microsoft-com:office:smarttags" w:element="metricconverter">
              <w:smartTagPr>
                <w:attr w:name="ProductID" w:val="1826 г"/>
              </w:smartTagPr>
              <w:r w:rsidRPr="001C10AD">
                <w:t>1826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Подъем </w:t>
            </w:r>
            <w:proofErr w:type="spellStart"/>
            <w:r w:rsidRPr="001C10AD">
              <w:t>нац</w:t>
            </w:r>
            <w:proofErr w:type="spellEnd"/>
            <w:r w:rsidRPr="001C10AD">
              <w:t xml:space="preserve">. движения в Германии в первой половине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Вебер – создатель немецкой национальной </w:t>
            </w:r>
            <w:proofErr w:type="spellStart"/>
            <w:r w:rsidRPr="001C10AD">
              <w:t>романтич</w:t>
            </w:r>
            <w:proofErr w:type="spellEnd"/>
            <w:r w:rsidRPr="001C10AD">
              <w:t xml:space="preserve">. школы. Разносторонняя </w:t>
            </w:r>
            <w:proofErr w:type="spellStart"/>
            <w:proofErr w:type="gramStart"/>
            <w:r w:rsidRPr="001C10AD">
              <w:t>музыкальный-общественная</w:t>
            </w:r>
            <w:proofErr w:type="spellEnd"/>
            <w:proofErr w:type="gramEnd"/>
            <w:r w:rsidRPr="001C10AD">
              <w:t>, литературная, исполнительская деятельность Вебера.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Жизненный и творческий путь. Детство, учеба, связь с театром. Вебер-пианист, автор инструментальной музыки (сонаты, </w:t>
            </w:r>
            <w:proofErr w:type="spellStart"/>
            <w:r w:rsidRPr="001C10AD">
              <w:t>Концертштюк</w:t>
            </w:r>
            <w:proofErr w:type="spellEnd"/>
            <w:r w:rsidRPr="001C10AD">
              <w:t>). Ранние оперы.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Работа в оперных театрах </w:t>
            </w:r>
            <w:proofErr w:type="spellStart"/>
            <w:r w:rsidRPr="001C10AD">
              <w:t>Бреславля</w:t>
            </w:r>
            <w:proofErr w:type="spellEnd"/>
            <w:r w:rsidRPr="001C10AD">
              <w:t>, Праги, Дрездена в качестве дирижера. Вебе</w:t>
            </w:r>
            <w:proofErr w:type="gramStart"/>
            <w:r w:rsidRPr="001C10AD">
              <w:t>р-</w:t>
            </w:r>
            <w:proofErr w:type="gramEnd"/>
            <w:r w:rsidRPr="001C10AD">
              <w:t xml:space="preserve"> музыкально-общественный деятель. Опера «Вольный стрелок», общенациональное значение этой оперы.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Последние годы жизни. Создание романтических опер («</w:t>
            </w:r>
            <w:proofErr w:type="spellStart"/>
            <w:r w:rsidRPr="001C10AD">
              <w:t>Эврианта</w:t>
            </w:r>
            <w:proofErr w:type="spellEnd"/>
            <w:r w:rsidRPr="001C10AD">
              <w:t>», «</w:t>
            </w:r>
            <w:proofErr w:type="spellStart"/>
            <w:r w:rsidRPr="001C10AD">
              <w:t>Оберон</w:t>
            </w:r>
            <w:proofErr w:type="spellEnd"/>
            <w:r w:rsidRPr="001C10AD">
              <w:t>»).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«Вольный стрелок». Сочетание народно-бытовых картин и романтической фантастики. Претворение жанра зингшпиля.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«Волшебный стрелок»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3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466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1.11. </w:t>
            </w:r>
          </w:p>
          <w:p w:rsidR="003E769E" w:rsidRPr="001C10AD" w:rsidRDefault="003E769E" w:rsidP="009D5545">
            <w:r>
              <w:t xml:space="preserve">Ф. </w:t>
            </w:r>
            <w:proofErr w:type="spellStart"/>
            <w:r>
              <w:t>Мендель</w:t>
            </w:r>
            <w:r w:rsidRPr="001C10AD">
              <w:t>сон-Бартольди</w:t>
            </w:r>
            <w:proofErr w:type="spellEnd"/>
          </w:p>
          <w:p w:rsidR="003E769E" w:rsidRPr="001C10AD" w:rsidRDefault="003E769E" w:rsidP="009D5545">
            <w:r w:rsidRPr="001C10AD">
              <w:t>(1809-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1C10AD">
                <w:t>1847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proofErr w:type="gramStart"/>
            <w:r w:rsidRPr="001C10AD">
              <w:t xml:space="preserve">Место Ф. Мендельсона в немецкой музыкальной культуре первой половине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в., его просветительская деятельность, музыкально-общественная и творческая деятельность.</w:t>
            </w:r>
            <w:proofErr w:type="gramEnd"/>
            <w:r w:rsidRPr="001C10AD">
              <w:t xml:space="preserve"> Тесная связь с музыкальным бытом Германии того времени. Круг характерных образов (лирика, природа, фантастика). Большой диапазон творчества Мендельсона. Основные этапы жизни и творчества. Просвещенная художественная среда. Ранняя творческая зрелость, создание увертюры к комедии Шекспира «Сон в летнюю ночь». Пропаганда классического музыкального наследия (первое исполнение «Страстей по Матфею» И.С. Баха). Поездки в </w:t>
            </w:r>
            <w:r w:rsidRPr="001C10AD">
              <w:lastRenderedPageBreak/>
              <w:t>Лондон, Париж. Творческое общение с выдающимися музыкантами – современниками – Берлиозом, Глинкой, Шопеном, Шуманом.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Создание значительных произведений в 30-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1C10AD">
                <w:t>40 г</w:t>
              </w:r>
            </w:smartTag>
            <w:r w:rsidRPr="001C10AD">
              <w:t>. как отклик на возросшие художественные запросы широких кругов немецкого общества.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Выдающееся значение Мендельсона как основателя и руководителя Лейпцигской консерватории и филармонии. </w:t>
            </w:r>
            <w:proofErr w:type="gramStart"/>
            <w:r w:rsidRPr="001C10AD">
              <w:t>Создание «Шотландской» и Итальянской» симфоний, Скрипичного концерта, ораторий «Илия» и «Павел» и др.</w:t>
            </w:r>
            <w:proofErr w:type="gramEnd"/>
          </w:p>
          <w:p w:rsidR="003E769E" w:rsidRPr="001C10AD" w:rsidRDefault="003E769E" w:rsidP="009D5545">
            <w:pPr>
              <w:jc w:val="both"/>
            </w:pPr>
            <w:r w:rsidRPr="001C10AD">
              <w:t>«Песни без слов</w:t>
            </w:r>
            <w:proofErr w:type="gramStart"/>
            <w:r w:rsidRPr="001C10AD">
              <w:t>»-</w:t>
            </w:r>
            <w:proofErr w:type="gramEnd"/>
            <w:r w:rsidRPr="001C10AD">
              <w:t xml:space="preserve">новый жанр романтической фортепианной миниатюры. Преобладание в них лирических образов. Демократичность, простота стиля. Широкое претворение </w:t>
            </w:r>
            <w:proofErr w:type="gramStart"/>
            <w:r w:rsidRPr="001C10AD">
              <w:t>бытовых</w:t>
            </w:r>
            <w:proofErr w:type="gramEnd"/>
          </w:p>
          <w:p w:rsidR="003E769E" w:rsidRPr="001C10AD" w:rsidRDefault="003E769E" w:rsidP="009D5545">
            <w:pPr>
              <w:jc w:val="both"/>
            </w:pPr>
            <w:r w:rsidRPr="001C10AD">
              <w:t>музыкальных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Увертюра «Сон в летнюю ночь»</w:t>
            </w:r>
            <w:r w:rsidR="009827A0">
              <w:t xml:space="preserve"> </w:t>
            </w:r>
            <w:r w:rsidRPr="001C10AD">
              <w:t>-</w:t>
            </w:r>
            <w:r w:rsidR="009827A0">
              <w:t xml:space="preserve"> </w:t>
            </w:r>
            <w:r w:rsidRPr="001C10AD">
              <w:t>новый тип романтической увертюры.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Скрипичный концер</w:t>
            </w:r>
            <w:proofErr w:type="gramStart"/>
            <w:r w:rsidRPr="001C10AD">
              <w:t>т-</w:t>
            </w:r>
            <w:proofErr w:type="gramEnd"/>
            <w:r w:rsidRPr="001C10AD">
              <w:t xml:space="preserve"> одно из выдающихся произведений камерного жанра.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8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слушать «Песни без слов» №№ 3,6,9,23, 27,32; Увертюру к комедии Шекспира «Сон в летнюю ночь», Скрипичный концерт.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1.12. </w:t>
            </w:r>
          </w:p>
          <w:p w:rsidR="003E769E" w:rsidRPr="001C10AD" w:rsidRDefault="003E769E" w:rsidP="009D5545">
            <w:r w:rsidRPr="001C10AD">
              <w:t>Р. Шуман</w:t>
            </w:r>
          </w:p>
          <w:p w:rsidR="003E769E" w:rsidRPr="001C10AD" w:rsidRDefault="003E769E" w:rsidP="009D5545">
            <w:r w:rsidRPr="001C10AD">
              <w:t>(1810-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1C10AD">
                <w:t>1856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Шуман – великий немецкий композитор-романтик. Прогрессивная направленность романтизма Шумана, его бунтарство, протест против косности, ограниченности, мещанства (филистерства) в немецком искусстве. Смелость идейно-художественных взглядов.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Шуман – выдающийся критик, публицист, музыкально-общественный деятель.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Яркое новаторство Шумана-композитора.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Жизненный и творческий путь. Юность. Увлечение литературой и музыкой. Учеба в университете в Лейпциге. Занятия с Ф. </w:t>
            </w:r>
            <w:proofErr w:type="spellStart"/>
            <w:r w:rsidRPr="001C10AD">
              <w:t>Виком</w:t>
            </w:r>
            <w:proofErr w:type="spellEnd"/>
            <w:r w:rsidRPr="001C10AD">
              <w:t>. Трагическая судьба Шумана-пианиста.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30-е годы – вершина фортепианного творчества Шумана. Создание большинства фортепианных произведений («Бабочки», «Карнавал», «Танцы </w:t>
            </w:r>
            <w:proofErr w:type="spellStart"/>
            <w:r w:rsidRPr="001C10AD">
              <w:t>давидсбюндлеров</w:t>
            </w:r>
            <w:proofErr w:type="spellEnd"/>
            <w:r w:rsidRPr="001C10AD">
              <w:t xml:space="preserve">» и др.) Музыкально критическая деятельность Шумана. </w:t>
            </w:r>
            <w:proofErr w:type="gramStart"/>
            <w:r w:rsidRPr="001C10AD">
              <w:t>Издание им «Новой музыкальной газеты», пропаганда творчества выдающихся композиторов-классиков (Бетховен, Шуберт) и своих современников (Шопен, Берлиоз, Брамс).</w:t>
            </w:r>
            <w:proofErr w:type="gramEnd"/>
            <w:r w:rsidRPr="001C10AD">
              <w:t xml:space="preserve"> Новая романтическая форма критики (идея «</w:t>
            </w:r>
            <w:proofErr w:type="spellStart"/>
            <w:r w:rsidRPr="001C10AD">
              <w:t>Давидова</w:t>
            </w:r>
            <w:proofErr w:type="spellEnd"/>
            <w:r w:rsidRPr="001C10AD">
              <w:t xml:space="preserve"> братства»). Сложные личные переживания. 1840 год – год женитьбы на Кларе Вик.</w:t>
            </w:r>
          </w:p>
          <w:p w:rsidR="003E769E" w:rsidRPr="001C10AD" w:rsidRDefault="003E769E" w:rsidP="009D5545">
            <w:pPr>
              <w:jc w:val="both"/>
            </w:pPr>
            <w:proofErr w:type="gramStart"/>
            <w:r w:rsidRPr="001C10AD">
              <w:t>Творчество Шумана в 40-е г. Создание 200 песен, 4х симфоний, оперы «</w:t>
            </w:r>
            <w:proofErr w:type="spellStart"/>
            <w:r w:rsidRPr="001C10AD">
              <w:t>Геновева</w:t>
            </w:r>
            <w:proofErr w:type="spellEnd"/>
            <w:r w:rsidRPr="001C10AD">
              <w:t>», ораторий, музыки к «Манфреду» Байрона, музыки к «Фаусту»; безвременная гибель.</w:t>
            </w:r>
            <w:proofErr w:type="gramEnd"/>
          </w:p>
          <w:p w:rsidR="003E769E" w:rsidRPr="001C10AD" w:rsidRDefault="003E769E" w:rsidP="009D5545">
            <w:pPr>
              <w:jc w:val="both"/>
            </w:pPr>
            <w:r w:rsidRPr="001C10AD">
              <w:t>«Карнавал</w:t>
            </w:r>
            <w:proofErr w:type="gramStart"/>
            <w:r w:rsidRPr="001C10AD">
              <w:t>»-</w:t>
            </w:r>
            <w:proofErr w:type="gramEnd"/>
            <w:r w:rsidRPr="001C10AD">
              <w:t xml:space="preserve">один из ярких образцов фортепианной программной музыки у Шумана. Отражение в образах «Карнавала» идейно-художественных взглядов Шумана Оригинальность </w:t>
            </w:r>
            <w:r w:rsidRPr="001C10AD">
              <w:lastRenderedPageBreak/>
              <w:t>музыкальных образов. Особенности строения. Тематические связи в цикле. Претворение бытовых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«Фантастические пьесы»- разнообразные по содержанию. </w:t>
            </w:r>
            <w:proofErr w:type="gramStart"/>
            <w:r w:rsidRPr="001C10AD">
              <w:t>Типичному</w:t>
            </w:r>
            <w:proofErr w:type="gramEnd"/>
            <w:r w:rsidRPr="001C10AD">
              <w:t xml:space="preserve"> для Шумана. («Вечером», «Отчего», «Порыв», «Ночью», «Басня» и др.).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Вокальный цикл «Любовь поэта» (на слова Гейне). Органическое слияние музыкальных и поэтических образов. Углубление в цикле лирико-психологического начала. Особенности структуры.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«Карнавал», «Фантастические пьесы» №№ 1,2,3; «Любовь поэта» №№ 1,2,3,7,9,13,16.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2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композитора», «Характеристика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1.13. </w:t>
            </w:r>
          </w:p>
          <w:p w:rsidR="003E769E" w:rsidRPr="001C10AD" w:rsidRDefault="003E769E" w:rsidP="009D5545">
            <w:r w:rsidRPr="001C10AD">
              <w:t>Д. Россини</w:t>
            </w:r>
          </w:p>
          <w:p w:rsidR="003E769E" w:rsidRPr="001C10AD" w:rsidRDefault="003E769E" w:rsidP="009D5545">
            <w:r w:rsidRPr="001C10AD">
              <w:t>(1792-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1C10AD">
                <w:t>1868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Подъем национально-освободительного движения в Италии после наполеоновских войн. Отражение его в </w:t>
            </w:r>
            <w:proofErr w:type="gramStart"/>
            <w:r w:rsidRPr="001C10AD">
              <w:t>итальянском</w:t>
            </w:r>
            <w:proofErr w:type="gramEnd"/>
            <w:r w:rsidRPr="001C10AD">
              <w:t xml:space="preserve"> искусств. Россини</w:t>
            </w:r>
            <w:r w:rsidR="009827A0">
              <w:t xml:space="preserve"> </w:t>
            </w:r>
            <w:r w:rsidRPr="001C10AD">
              <w:t>-</w:t>
            </w:r>
            <w:r w:rsidR="009827A0">
              <w:t xml:space="preserve"> </w:t>
            </w:r>
            <w:r w:rsidRPr="001C10AD">
              <w:t xml:space="preserve">крупнейший итальянский оперный композитор первой трети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Кризис итальянской оперы в начале века. Значение оперного искусства Россини для нового расцвета итальянской оперы. Преломление в его лучших операх демократических, освободительных устремлений Италии.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Краткий обзор жизненного и творческого пути. Ранние связи с итальянским оперным театром. Первые патриотические оперы: «Итальянка в Алжире», «</w:t>
            </w:r>
            <w:proofErr w:type="spellStart"/>
            <w:r w:rsidRPr="001C10AD">
              <w:t>Танкред</w:t>
            </w:r>
            <w:proofErr w:type="spellEnd"/>
            <w:r w:rsidRPr="001C10AD">
              <w:t>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Создание лучшего произведения в жанре </w:t>
            </w:r>
            <w:proofErr w:type="spellStart"/>
            <w:r w:rsidRPr="001C10AD">
              <w:t>оперы-буфф</w:t>
            </w:r>
            <w:proofErr w:type="gramStart"/>
            <w:r w:rsidRPr="001C10AD">
              <w:t>а</w:t>
            </w:r>
            <w:proofErr w:type="spellEnd"/>
            <w:r w:rsidRPr="001C10AD">
              <w:t>-</w:t>
            </w:r>
            <w:proofErr w:type="gramEnd"/>
            <w:r w:rsidRPr="001C10AD">
              <w:t xml:space="preserve"> «Севильский цирюльник». Героические образы в </w:t>
            </w:r>
            <w:proofErr w:type="spellStart"/>
            <w:r w:rsidRPr="001C10AD">
              <w:t>операх-сериа</w:t>
            </w:r>
            <w:proofErr w:type="spellEnd"/>
            <w:r w:rsidRPr="001C10AD">
              <w:t xml:space="preserve"> Россини «Моисей» и «Магомет».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Европейская слава Россини. Россини в Париже в конце 20-х гг. Создание итальянской национальной героико-патриотической оперы «Вильгельм Телль».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Руководство итальянской оперой в Париже. Дружеская поддержка молодых итальянских композиторов: Беллини, </w:t>
            </w:r>
            <w:proofErr w:type="spellStart"/>
            <w:r w:rsidRPr="001C10AD">
              <w:t>Доницетти</w:t>
            </w:r>
            <w:proofErr w:type="spellEnd"/>
            <w:r w:rsidRPr="001C10AD">
              <w:t xml:space="preserve">, Верди. Сочувствие, материальная помощь </w:t>
            </w:r>
            <w:proofErr w:type="spellStart"/>
            <w:proofErr w:type="gramStart"/>
            <w:r w:rsidRPr="001C10AD">
              <w:t>освобо-дительному</w:t>
            </w:r>
            <w:proofErr w:type="spellEnd"/>
            <w:proofErr w:type="gramEnd"/>
            <w:r w:rsidRPr="001C10AD">
              <w:t xml:space="preserve"> движению. Поздние произведения: песни, вокальные ансамбли, духовные сочинения, фортепианные сборники.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«Севильский цирюльник»- вершина в развитии итальянской оперы-буфф. Литературный источник – комедии Бомарше. Социально-обличительная идея комедии, и ее преломление в опере Россини.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«Севильский цирюльник» (фрагментарно).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28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1.14. </w:t>
            </w:r>
          </w:p>
          <w:p w:rsidR="003E769E" w:rsidRPr="001C10AD" w:rsidRDefault="003E769E" w:rsidP="009D5545">
            <w:r w:rsidRPr="001C10AD">
              <w:t>Ф. Шопен</w:t>
            </w:r>
          </w:p>
          <w:p w:rsidR="003E769E" w:rsidRPr="001C10AD" w:rsidRDefault="003E769E" w:rsidP="009D5545">
            <w:r w:rsidRPr="001C10AD">
              <w:t>(1810-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1C10AD">
                <w:t>1849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Ф. Шопен – великий польский национальный композитор, основоположник польской музыкальной классики. Разностороннее широкое отражение в творчестве Шопена темы Родины, определившее идейно-художественное содержание его музыки. Глубокие связи его творчества с национально-освободительным движением в Польше </w:t>
            </w:r>
            <w:proofErr w:type="gramStart"/>
            <w:r w:rsidRPr="001C10AD">
              <w:t>в начале</w:t>
            </w:r>
            <w:proofErr w:type="gramEnd"/>
            <w:r w:rsidRPr="001C10AD">
              <w:t xml:space="preserve">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Своеобразное преломление романтизма в творчестве Шопена, сочетание лирического круга образов с героико-драматическим содержанием многих значительных его сочинений. Яркое новаторство, обновление Шопеном мелодики, ладогармонического языка, метроритма, полифонии. Раскрытие им новых выразительных возможностей фортепиано и создание самобытного фортепианного стиля.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Расширение и обогащение жанров фортепианной миниатюры; переосмысление традиционных жанров. Создание новых фортепианных жанров на основе польских национальных танцев. Новые образцы крупной инструментальной формы (скерцо, баллада).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Историческое значение творчества Шопена. Международные конкурсы имени Шопена.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Основные этапы жизненного и творческого пути. Семья и общественное окружение Шопена в </w:t>
            </w:r>
            <w:proofErr w:type="gramStart"/>
            <w:r w:rsidRPr="001C10AD">
              <w:t>детские</w:t>
            </w:r>
            <w:proofErr w:type="gramEnd"/>
            <w:r w:rsidRPr="001C10AD">
              <w:t xml:space="preserve"> и юношеские годы. Учеба в лицее. Общение с польским народным музыкальным бытом. Занятия в Варшавской консерватории. Ранняя исполнительская зрелость Шопена. Первые концертные выступления, ранние значительные произведения:</w:t>
            </w:r>
          </w:p>
          <w:p w:rsidR="003E769E" w:rsidRPr="001C10AD" w:rsidRDefault="003E769E" w:rsidP="009D5545">
            <w:pPr>
              <w:jc w:val="both"/>
            </w:pPr>
            <w:r w:rsidRPr="001C10AD">
              <w:t>два фортепианных концерта, Краковяк для фортепиано с оркестром, Рондо «в стиле мазурки». Концерты в Вене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Отъезд из Польши. Польское восстание 1830-1831 гг. и его трагическая судьба. Решающее значение этого события для творчества Шопена (Этюд № 12, прелюдии ля минор, ре минор). Вынужденная эмиграция.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Жизнь в Париже, концертная деятельность, творчество Шопена первой половины 30-х г. Создание Баллады № 1, Скерцо № 1, многих миниатюр. Художественное окружение в 30-е гг. дружба с Листом, Гейне, Делакруа и др. Шопен и Жорж Санд. Шопен и Мицкевич.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Расцвет творчества Шопена во второй половине 30-х гг. Создание Сонаты си бемоль минор, баллад № 2,3,4, трех скерцо.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Последний период жизни и творчества 40-е гг. Прогрессирующая болезнь. Усиление трагических настроений. Создание Фантазии фа минор, Сонаты си минор, Полонеза-фантазии, последних мазурок.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Трагическая смерть на чужбине.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Новая трактовка Шопеном целого ряда жанров фортепианной музыки (ноктюрны, прелюдии, вальсы, этюды, баллады).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Особое значение в его творчестве национальных жанров (полонезы, мазурки).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401A1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Ноктюрны №№ 5,13; Прелюдии № 1,4,6,7,15,20,24; Этюды № </w:t>
            </w:r>
            <w:proofErr w:type="spellStart"/>
            <w:r w:rsidRPr="001C10AD">
              <w:t>№</w:t>
            </w:r>
            <w:proofErr w:type="spellEnd"/>
            <w:r w:rsidRPr="001C10AD">
              <w:t xml:space="preserve"> 3,12,13,19; Вальсы №№ 3,7; Полонезы №№ 2,3; Мазурки №№ 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t>5,13,45,50; Баллада № 1Соната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r w:rsidRPr="001C10AD">
              <w:t xml:space="preserve"> 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4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r w:rsidRPr="001C10AD">
              <w:t xml:space="preserve"> </w:t>
            </w: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r w:rsidRPr="001C10AD">
              <w:t xml:space="preserve"> 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1.15. </w:t>
            </w:r>
          </w:p>
          <w:p w:rsidR="003E769E" w:rsidRPr="001C10AD" w:rsidRDefault="003E769E" w:rsidP="009D5545">
            <w:r w:rsidRPr="001C10AD">
              <w:t xml:space="preserve">Г. Берлиоз. </w:t>
            </w:r>
          </w:p>
          <w:p w:rsidR="003E769E" w:rsidRPr="001C10AD" w:rsidRDefault="003E769E" w:rsidP="009D5545">
            <w:r w:rsidRPr="001C10AD">
              <w:t>(1803-</w:t>
            </w:r>
            <w:smartTag w:uri="urn:schemas-microsoft-com:office:smarttags" w:element="metricconverter">
              <w:smartTagPr>
                <w:attr w:name="ProductID" w:val="1869 г"/>
              </w:smartTagPr>
              <w:r w:rsidRPr="001C10AD">
                <w:t>1869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Берлиоз – выдающийся французский композито</w:t>
            </w:r>
            <w:proofErr w:type="gramStart"/>
            <w:r w:rsidRPr="001C10AD">
              <w:t>р-</w:t>
            </w:r>
            <w:proofErr w:type="gramEnd"/>
            <w:r w:rsidRPr="001C10AD">
              <w:t xml:space="preserve"> создатель программного симфонизма. Обзор жизни и творчества. Оппозиция по отношению к Берлиозу со стороны официальных академических кругов Франции и признание его деятельности прогрессивной литературно-художественной средой (Лист, Шопен, Гейне, Бальзак, Гюго).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«Реквием», «Траурно-триумфальная симфония» – произведения героико-трагического плана. Расцвет дирижерской деятельности Берлиоза. Знакомство с Глинкой и исполнение его произведений.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Концерты Берлиоза в России в 60-е гг. Горячее признание его передовой русской музыкальной общественностью: </w:t>
            </w:r>
            <w:proofErr w:type="spellStart"/>
            <w:r w:rsidRPr="001C10AD">
              <w:t>балакиревским</w:t>
            </w:r>
            <w:proofErr w:type="spellEnd"/>
            <w:r w:rsidRPr="001C10AD">
              <w:t xml:space="preserve"> кружком, Серовым и Стасовым.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«Фантастическая симфония» – первый яркий образец программной симфонии в западноевропейской музыке. Своеобразное преломление жанров бытовой музыки в драматургии симфонии. Новые принципы оркестрового письма Берлиоза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«Фантастическая симфония»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31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1.16. </w:t>
            </w:r>
          </w:p>
          <w:p w:rsidR="003E769E" w:rsidRPr="001C10AD" w:rsidRDefault="003E769E" w:rsidP="009D5545">
            <w:r w:rsidRPr="001C10AD">
              <w:t xml:space="preserve">Ф. Лист. </w:t>
            </w:r>
          </w:p>
          <w:p w:rsidR="003E769E" w:rsidRPr="001C10AD" w:rsidRDefault="003E769E" w:rsidP="009D5545">
            <w:r w:rsidRPr="001C10AD">
              <w:t>(1811-</w:t>
            </w:r>
            <w:smartTag w:uri="urn:schemas-microsoft-com:office:smarttags" w:element="metricconverter">
              <w:smartTagPr>
                <w:attr w:name="ProductID" w:val="1886 г"/>
              </w:smartTagPr>
              <w:r w:rsidRPr="001C10AD">
                <w:t>1886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Лист – великий композитор-романтик, классик венгерской музыки. Мировое значение разносторонней деятельности Листа – великого пианиста, передового музыкально-общественного деятеля. Огромная музыкально-просветительская деятельность Листа-дирижера, исполнителя; пропаганда им классического музыкального наследия, творчества выдающихся современников (Шумана, Вагнера, Берлиоза).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Новаторство Листа: утверждение </w:t>
            </w:r>
            <w:proofErr w:type="spellStart"/>
            <w:r w:rsidRPr="001C10AD">
              <w:t>программности</w:t>
            </w:r>
            <w:proofErr w:type="spellEnd"/>
            <w:r w:rsidRPr="001C10AD">
              <w:t xml:space="preserve"> как ведущего художественного принципа. Создание новых жанров фортепианной и симфонической музыки.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Основные этапы жизненного и творческого пути. Юность в Венгрии, яркие впечатления </w:t>
            </w:r>
            <w:proofErr w:type="gramStart"/>
            <w:r w:rsidRPr="001C10AD">
              <w:t>о</w:t>
            </w:r>
            <w:proofErr w:type="gramEnd"/>
            <w:r w:rsidRPr="001C10AD">
              <w:t xml:space="preserve"> венгерских народных песен т танцев. Лист в Вене, встреча с Бетховеном. Переезд в Париж. </w:t>
            </w:r>
            <w:r w:rsidRPr="001C10AD">
              <w:lastRenderedPageBreak/>
              <w:t xml:space="preserve">Сближение с передовой литературно-художественной средой (Шопен, Берлиоз, Паганини). Исполнительская деятельность Листа – великого пианиста своего времени. Произведения 30-х гг.: фантазии на оперные темы, фортепианные транскрипции.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Ли</w:t>
            </w:r>
            <w:proofErr w:type="gramStart"/>
            <w:r w:rsidRPr="001C10AD">
              <w:t>ст в Шв</w:t>
            </w:r>
            <w:proofErr w:type="gramEnd"/>
            <w:r w:rsidRPr="001C10AD">
              <w:t>ейцарии. Создание 1-го цикла «Годы странствий» (Швейцария). Концертные поездки по Европе. Создание 2-го цикла «Годы странствий» (Италия).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Лист в России. Дружеские встречи и творческие связи с русскими музыкантами-композиторами: Глинкой, Стасовым, Серовым, Глазуновым. Глубокий интерес к русской музыке и ее судьбе. «Воспоминания о Листе» Бородина.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Особая трактовка Листом фортепиано: преломление в фортепианных сочинениях виртуозных и тембровых возможностей венгерских национальных инструментов. Транскрипции. Различные их жанры.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Венгерские рапсодии – новый жанр фантазии на венгерские народные темы. Отражение в них различных картин народной жизни из прошлого и настоящего Венгрии.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3 тетради «Годы странствий».</w:t>
            </w:r>
            <w:r>
              <w:t xml:space="preserve"> </w:t>
            </w:r>
            <w:r w:rsidRPr="001C10AD">
              <w:t xml:space="preserve">Новый характер </w:t>
            </w:r>
            <w:proofErr w:type="spellStart"/>
            <w:r w:rsidRPr="001C10AD">
              <w:t>программности</w:t>
            </w:r>
            <w:proofErr w:type="spellEnd"/>
            <w:r w:rsidRPr="001C10AD">
              <w:t xml:space="preserve"> у Листа.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Симфонические поэмы Листа – жанр программной симфонической музыки. Источник программы – выдающиеся литературные и художественные классические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25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Венгерская рапсодия № 2, «Годы странствий» (Сонет Петрарки № 104, Тарантелла), Транскрипции: «Кампанелла» Каприс Паганини № 24, «Посвящение» Р. Шумана, Парафразы на темы из оперы Д. Верди «</w:t>
            </w:r>
            <w:proofErr w:type="spellStart"/>
            <w:r w:rsidRPr="001C10AD">
              <w:t>Риголетто</w:t>
            </w:r>
            <w:proofErr w:type="spellEnd"/>
            <w:r w:rsidRPr="001C10AD">
              <w:t>». Симфоническая поэма «Прелюды».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gridAfter w:val="1"/>
          <w:wAfter w:w="1260" w:type="dxa"/>
          <w:trHeight w:val="29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B1629E" w:rsidRPr="001C10AD" w:rsidTr="009D5545">
        <w:trPr>
          <w:trHeight w:val="528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9E" w:rsidRPr="001C10AD" w:rsidRDefault="00B162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9E" w:rsidRPr="00B1629E" w:rsidRDefault="00B1629E" w:rsidP="00B162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9E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B1629E" w:rsidRPr="001C10AD" w:rsidRDefault="00B162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1.17. </w:t>
            </w:r>
          </w:p>
          <w:p w:rsidR="003E769E" w:rsidRPr="001C10AD" w:rsidRDefault="003E769E" w:rsidP="009D5545">
            <w:r w:rsidRPr="001C10AD">
              <w:t xml:space="preserve">Р. Вагнер </w:t>
            </w:r>
          </w:p>
          <w:p w:rsidR="003E769E" w:rsidRPr="001C10AD" w:rsidRDefault="003E769E" w:rsidP="009D5545">
            <w:r w:rsidRPr="001C10AD">
              <w:t>(1813-</w:t>
            </w:r>
            <w:smartTag w:uri="urn:schemas-microsoft-com:office:smarttags" w:element="metricconverter">
              <w:smartTagPr>
                <w:attr w:name="ProductID" w:val="1883 г"/>
              </w:smartTagPr>
              <w:r w:rsidRPr="001C10AD">
                <w:t>1883 г</w:t>
              </w:r>
            </w:smartTag>
            <w:r w:rsidRPr="001C10AD">
              <w:t>.).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Вагнер – великий немецкий оперный композитор-реформатор. Творчество Вагнера – одно из выдающихся явлений в музыке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Реформаторские идеи Вагнера как выражение его прогрессивных устремлений в борьбе с оперной рутиной, расширение и обогащение им сферы гармонических средств, возможностей оркестра.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положения оперной реформы Вагнера. Отказ от традиционных и вместе с тем неотъемлемых от оперы жанров. Симфонический дар Вагнера, определивший самостоятельную роль оркестра, его ведущее значение в операх.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этапы жизненного и творческого пути Вагнера. Вагнер в Париже. Опера «Летучий голландец» – первый шаг на пути к реформе.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40-е гг. в Дрездене: Оперы «Тангейзер» и «</w:t>
            </w:r>
            <w:proofErr w:type="spellStart"/>
            <w:r w:rsidRPr="001C10AD">
              <w:t>Лоэнгрин</w:t>
            </w:r>
            <w:proofErr w:type="spellEnd"/>
            <w:r w:rsidRPr="001C10AD">
              <w:t>» – реформаторские произведения.</w:t>
            </w:r>
          </w:p>
          <w:p w:rsidR="003E769E" w:rsidRPr="001C10AD" w:rsidRDefault="003E769E" w:rsidP="009D5545">
            <w:pPr>
              <w:jc w:val="both"/>
            </w:pPr>
            <w:r w:rsidRPr="001C10AD">
              <w:lastRenderedPageBreak/>
              <w:t xml:space="preserve">Участие Вагнера в революции 1848-49 гг. Годы эмиграции в Швейцарии. Замысел и начало работы над оперной тетралогией «Кольцо </w:t>
            </w:r>
            <w:proofErr w:type="spellStart"/>
            <w:r w:rsidRPr="001C10AD">
              <w:t>Нибелунга</w:t>
            </w:r>
            <w:proofErr w:type="spellEnd"/>
            <w:r w:rsidRPr="001C10AD">
              <w:t>». Создание основных теоретических трудов: «Опера и драма», «Искусство и революция».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Сложный поздний период деятельности Вагнера. Тетралогия «Кольцо </w:t>
            </w:r>
            <w:proofErr w:type="spellStart"/>
            <w:r w:rsidRPr="001C10AD">
              <w:t>Нибелунга</w:t>
            </w:r>
            <w:proofErr w:type="spellEnd"/>
            <w:r w:rsidRPr="001C10AD">
              <w:t xml:space="preserve">». Усиление идейно-общественных и философских противоречий в конце творческого пути Вагнера. Последняя опера из тетралогии – «Закат богов». Опера-мистерия </w:t>
            </w:r>
            <w:proofErr w:type="spellStart"/>
            <w:r w:rsidRPr="001C10AD">
              <w:t>Парсифаль</w:t>
            </w:r>
            <w:proofErr w:type="spellEnd"/>
            <w:r w:rsidRPr="001C10AD">
              <w:t>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Завершение в «Кольце» всех реформаторских принципов Вагнера.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25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увертюра из оперы «Тангейзер»</w:t>
            </w:r>
            <w:proofErr w:type="gramStart"/>
            <w:r w:rsidRPr="001C10AD">
              <w:t>,о</w:t>
            </w:r>
            <w:proofErr w:type="gramEnd"/>
            <w:r w:rsidRPr="001C10AD">
              <w:t>пера «</w:t>
            </w:r>
            <w:proofErr w:type="spellStart"/>
            <w:r w:rsidRPr="001C10AD">
              <w:t>Лоэнгрин</w:t>
            </w:r>
            <w:proofErr w:type="spellEnd"/>
            <w:r w:rsidRPr="001C10AD">
              <w:t xml:space="preserve">» (фрагментарно). «Кольцо </w:t>
            </w:r>
            <w:proofErr w:type="spellStart"/>
            <w:r w:rsidRPr="001C10AD">
              <w:t>нибелунга</w:t>
            </w:r>
            <w:proofErr w:type="spellEnd"/>
            <w:r w:rsidRPr="001C10AD">
              <w:t xml:space="preserve">» </w:t>
            </w:r>
            <w:proofErr w:type="gramStart"/>
            <w:r w:rsidRPr="001C10AD">
              <w:t xml:space="preserve">( </w:t>
            </w:r>
            <w:proofErr w:type="gramEnd"/>
            <w:r w:rsidRPr="001C10AD">
              <w:t xml:space="preserve">Полет валькирий, Траурный марш на смерть </w:t>
            </w:r>
            <w:proofErr w:type="spellStart"/>
            <w:r w:rsidRPr="001C10AD">
              <w:t>Зигфрида</w:t>
            </w:r>
            <w:proofErr w:type="spellEnd"/>
            <w:r w:rsidRPr="001C10AD">
              <w:t>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31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1.18. </w:t>
            </w:r>
          </w:p>
          <w:p w:rsidR="003E769E" w:rsidRPr="001C10AD" w:rsidRDefault="003E769E" w:rsidP="009D5545">
            <w:r w:rsidRPr="001C10AD">
              <w:t xml:space="preserve">И. Брамс </w:t>
            </w:r>
          </w:p>
          <w:p w:rsidR="003E769E" w:rsidRPr="001C10AD" w:rsidRDefault="003E769E" w:rsidP="009D5545">
            <w:r w:rsidRPr="001C10AD">
              <w:t>(1833-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1C10AD">
                <w:t>1897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Брамс – один из крупнейших немецких композиторов второй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</w:t>
            </w:r>
            <w:proofErr w:type="spellStart"/>
            <w:r w:rsidRPr="001C10AD">
              <w:t>Дем</w:t>
            </w:r>
            <w:proofErr w:type="gramStart"/>
            <w:r w:rsidRPr="001C10AD">
              <w:t>о</w:t>
            </w:r>
            <w:proofErr w:type="spellEnd"/>
            <w:r w:rsidRPr="001C10AD">
              <w:t>-</w:t>
            </w:r>
            <w:proofErr w:type="gramEnd"/>
            <w:r w:rsidRPr="001C10AD">
              <w:t xml:space="preserve"> </w:t>
            </w:r>
            <w:proofErr w:type="spellStart"/>
            <w:r w:rsidRPr="001C10AD">
              <w:t>кратические</w:t>
            </w:r>
            <w:proofErr w:type="spellEnd"/>
            <w:r w:rsidRPr="001C10AD">
              <w:t xml:space="preserve"> истоки его творчества. Опора на народно-бытовую культуру: венгерскую, цыганскую, славянскую.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Своеобразное преломление в творчестве Брамса особенностей музыкального романтизма: преобладание круга лирических образов, значение жанра фортепианной миниатюры. Ведущая роль песенно-мелодического начала.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Особое значение традиций классики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- начала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в.: строгость и ясность формы, тяготение к классическим жанрам симфонии, концерта, сонаты, старинным вариациям.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Попытка реакционной критики противопоставлять Брамса романтическому направлению Листа и Вагнера.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Основные этапы жизненного и творческого пути. Демократическая среда. Статья Шумана о молодом Брамсе. Музыкально-просветительская среда и творческая деятельность Брамса в различных городах Германии. Расцвет творчества в 70-80-е гг.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Рапсодия си минор для фортепиано. Сопоставление различных лирических образов.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Венгерские танцы – выдающиеся образы поэтизации народных танцев. Разнообразная венгеро-цыганская тематика танцев.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Симфония № 4 ми минор. Яркий образец жанра лирико-драматической симфонии. Особенности формы. Финал.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Песни и романсы Брамса, их связь с традициями немецкой романтической вокальной лирики (Шуберт, Шуман). Тесная связь с </w:t>
            </w:r>
            <w:proofErr w:type="spellStart"/>
            <w:r w:rsidRPr="001C10AD">
              <w:t>народнопесенными</w:t>
            </w:r>
            <w:proofErr w:type="spellEnd"/>
            <w:r w:rsidRPr="001C10AD">
              <w:t xml:space="preserve"> и танцевальными истоками.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18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Интермеццо Ми бемоль мажор, Венгерские танцы №№ 1, 5 Рапсодии си минор, Симфония № 4 ми минор.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23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jc w:val="center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1B1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Тема 1.19.</w:t>
            </w:r>
          </w:p>
          <w:p w:rsidR="003E769E" w:rsidRPr="001C10AD" w:rsidRDefault="003E769E" w:rsidP="009D5545">
            <w:r w:rsidRPr="001C10AD">
              <w:t xml:space="preserve">Дж. Верди </w:t>
            </w:r>
          </w:p>
          <w:p w:rsidR="003E769E" w:rsidRPr="001C10AD" w:rsidRDefault="003E769E" w:rsidP="009D5545">
            <w:r w:rsidRPr="001C10AD">
              <w:t>(1813-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1C10AD">
                <w:t>1901 г</w:t>
              </w:r>
            </w:smartTag>
            <w:r w:rsidRPr="001C10AD">
              <w:t>.)</w:t>
            </w:r>
          </w:p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Верди – великий итальянский оперный композитор. </w:t>
            </w:r>
            <w:proofErr w:type="gramStart"/>
            <w:r w:rsidRPr="001C10AD">
              <w:t xml:space="preserve">Преломление в его творческой и общественной деятельности национально-освободительной борьбы итальянского народа в середине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Жизненная правдивость, тесная связь с итальянской демократической музыкальной культурой, прогрессивными традициями итальянского и мирового оперного искусства.</w:t>
            </w:r>
            <w:proofErr w:type="gramEnd"/>
          </w:p>
          <w:p w:rsidR="003E769E" w:rsidRPr="001C10AD" w:rsidRDefault="003E769E" w:rsidP="009D5545">
            <w:pPr>
              <w:jc w:val="both"/>
            </w:pPr>
            <w:r w:rsidRPr="001C10AD">
              <w:t xml:space="preserve">Основные этапы жизненного и творческого пути.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Подъем национально-освободительного движения в Италии в 30-40 гг. Отражение его в операх «</w:t>
            </w:r>
            <w:proofErr w:type="spellStart"/>
            <w:r w:rsidRPr="001C10AD">
              <w:t>Набукко</w:t>
            </w:r>
            <w:proofErr w:type="spellEnd"/>
            <w:r w:rsidRPr="001C10AD">
              <w:t xml:space="preserve">». «Ломбардцы» и др.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1C10AD">
                <w:t>1848 г</w:t>
              </w:r>
            </w:smartTag>
            <w:r w:rsidRPr="001C10AD">
              <w:t xml:space="preserve">. </w:t>
            </w:r>
            <w:proofErr w:type="gramStart"/>
            <w:r w:rsidRPr="001C10AD">
              <w:t>–с</w:t>
            </w:r>
            <w:proofErr w:type="gramEnd"/>
            <w:r w:rsidRPr="001C10AD">
              <w:t>оздание гимна «Звени труба». Сближение с Гарибальди и Мадзини.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Творческая зрелость опер 50-х гг. социально-обличительный характер сюжетов опер «</w:t>
            </w:r>
            <w:proofErr w:type="spellStart"/>
            <w:r w:rsidRPr="001C10AD">
              <w:t>Риголетто</w:t>
            </w:r>
            <w:proofErr w:type="spellEnd"/>
            <w:r w:rsidRPr="001C10AD">
              <w:t>», «Трубадур», «Травиата».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Верди и народно-освободительная война в Италии в 50-60-х гг. Верди – депутат парламента.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Крупнейшие произведения 60-70-х гг.: опера «Дон Карлос», «Реквием». Опера «Аида».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Яркий творческий подъем в последние годы. Создание опер «Отелло», «Фальстаф» </w:t>
            </w:r>
            <w:proofErr w:type="gramStart"/>
            <w:r w:rsidRPr="001C10AD">
              <w:t>-в</w:t>
            </w:r>
            <w:proofErr w:type="gramEnd"/>
            <w:r w:rsidRPr="001C10AD">
              <w:t>еличайших достижений в творчестве.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</w:t>
            </w:r>
            <w:proofErr w:type="spellStart"/>
            <w:r w:rsidRPr="001C10AD">
              <w:t>Риголетто</w:t>
            </w:r>
            <w:proofErr w:type="spellEnd"/>
            <w:r w:rsidRPr="001C10AD">
              <w:t>» – первая зрелая опера Верди. Социально-обличительная идея драмы Гюго «Король забавляется» и особенности ее преломления в опере.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«Травиата». Новый жанр лирико-психологической оперы на сюжет драмы Дюма-сына «Дама с камелиями» из жизни современного буржуазного общества. Остро обличительная направленность основной идеи драмы и оперы, разоблачение в них устоев буржуазной морали.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«Аида» – выдающееся сочинение Верди. История постановки. Сюжет, основанный на остром драматическом конфликте. Гуманистическая идея оперы.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Новаторство Верди в «Аиде», черты «большой оперы» в сочетании с новыми принципами музыкальной драматургии.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</w:t>
            </w:r>
            <w:proofErr w:type="spellStart"/>
            <w:r w:rsidRPr="001C10AD">
              <w:t>Риголетто</w:t>
            </w:r>
            <w:proofErr w:type="spellEnd"/>
            <w:r w:rsidRPr="001C10AD">
              <w:t>»</w:t>
            </w:r>
            <w:proofErr w:type="gramStart"/>
            <w:r w:rsidRPr="001C10AD">
              <w:t xml:space="preserve"> ,</w:t>
            </w:r>
            <w:proofErr w:type="gramEnd"/>
            <w:r w:rsidRPr="001C10AD">
              <w:t xml:space="preserve"> фрагменты из опер «Травиата», «Аида».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B1D78">
              <w:rPr>
                <w:bCs/>
              </w:rPr>
              <w:t>,5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rPr>
                <w:b/>
              </w:rPr>
            </w:pPr>
            <w:r>
              <w:rPr>
                <w:b/>
              </w:rPr>
              <w:t>Тема 1</w:t>
            </w:r>
            <w:r w:rsidR="003E769E" w:rsidRPr="001C10AD">
              <w:rPr>
                <w:b/>
              </w:rPr>
              <w:t>.20.</w:t>
            </w:r>
          </w:p>
          <w:p w:rsidR="003E769E" w:rsidRPr="001C10AD" w:rsidRDefault="003E769E" w:rsidP="009D5545">
            <w:r w:rsidRPr="001C10AD">
              <w:lastRenderedPageBreak/>
              <w:t>Музыкальная культура</w:t>
            </w:r>
          </w:p>
          <w:p w:rsidR="003E769E" w:rsidRPr="001C10AD" w:rsidRDefault="003E769E" w:rsidP="009D5545">
            <w:r w:rsidRPr="001C10AD">
              <w:t>Франции.</w:t>
            </w:r>
          </w:p>
          <w:p w:rsidR="003E769E" w:rsidRPr="001C10AD" w:rsidRDefault="003E769E" w:rsidP="009D5545">
            <w:r w:rsidRPr="001C10AD">
              <w:t xml:space="preserve">Ш. </w:t>
            </w:r>
            <w:proofErr w:type="spellStart"/>
            <w:r w:rsidRPr="001C10AD">
              <w:t>Гуно</w:t>
            </w:r>
            <w:proofErr w:type="spellEnd"/>
            <w:r w:rsidRPr="001C10AD">
              <w:t>.(1818-1893г.)</w:t>
            </w:r>
          </w:p>
          <w:p w:rsidR="003E769E" w:rsidRPr="001C10AD" w:rsidRDefault="003E769E" w:rsidP="009D5545">
            <w:r w:rsidRPr="001C10AD">
              <w:t>Ж. Бизе (1838-1875.).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lastRenderedPageBreak/>
              <w:t xml:space="preserve">Французская лирическая опера как прогрессивное направление во французской музыке </w:t>
            </w:r>
            <w:r w:rsidRPr="001C10AD">
              <w:lastRenderedPageBreak/>
              <w:t xml:space="preserve">второй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 .Краткий обзор жизни и творчества </w:t>
            </w:r>
            <w:proofErr w:type="spellStart"/>
            <w:r w:rsidRPr="001C10AD">
              <w:t>Ш.Гуно</w:t>
            </w:r>
            <w:proofErr w:type="gramStart"/>
            <w:r w:rsidRPr="001C10AD">
              <w:t>.О</w:t>
            </w:r>
            <w:proofErr w:type="gramEnd"/>
            <w:r w:rsidRPr="001C10AD">
              <w:t>пера</w:t>
            </w:r>
            <w:proofErr w:type="spellEnd"/>
            <w:r w:rsidRPr="001C10AD">
              <w:t xml:space="preserve"> «Фауст» </w:t>
            </w:r>
            <w:proofErr w:type="spellStart"/>
            <w:r w:rsidRPr="001C10AD">
              <w:t>Гуно-вершина</w:t>
            </w:r>
            <w:proofErr w:type="spellEnd"/>
            <w:r w:rsidRPr="001C10AD">
              <w:t xml:space="preserve"> французской лирической оперы.</w:t>
            </w:r>
          </w:p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t xml:space="preserve">Ж.Бизе –одна из вершин реализма во французской музыке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</w:t>
            </w:r>
            <w:proofErr w:type="spellStart"/>
            <w:r w:rsidRPr="001C10AD">
              <w:t>века</w:t>
            </w:r>
            <w:proofErr w:type="gramStart"/>
            <w:r w:rsidRPr="001C10AD">
              <w:t>.О</w:t>
            </w:r>
            <w:proofErr w:type="gramEnd"/>
            <w:r w:rsidRPr="001C10AD">
              <w:t>сновные</w:t>
            </w:r>
            <w:proofErr w:type="spellEnd"/>
            <w:r w:rsidRPr="001C10AD">
              <w:t xml:space="preserve"> этапы жизни и </w:t>
            </w:r>
            <w:proofErr w:type="spellStart"/>
            <w:r w:rsidRPr="001C10AD">
              <w:t>творчества.Музыка</w:t>
            </w:r>
            <w:proofErr w:type="spellEnd"/>
            <w:r w:rsidRPr="001C10AD">
              <w:t xml:space="preserve"> к драме А.Доде «</w:t>
            </w:r>
            <w:proofErr w:type="spellStart"/>
            <w:r w:rsidRPr="001C10AD">
              <w:t>Арлезианка</w:t>
            </w:r>
            <w:proofErr w:type="spellEnd"/>
            <w:r w:rsidRPr="001C10AD">
              <w:t>». «</w:t>
            </w:r>
            <w:proofErr w:type="spellStart"/>
            <w:r w:rsidRPr="001C10AD">
              <w:t>Кармен</w:t>
            </w:r>
            <w:proofErr w:type="spellEnd"/>
            <w:r w:rsidRPr="001C10AD">
              <w:t xml:space="preserve">»-вершина и итог творческого пути </w:t>
            </w:r>
            <w:proofErr w:type="spellStart"/>
            <w:r w:rsidRPr="001C10AD">
              <w:t>Бизе</w:t>
            </w:r>
            <w:proofErr w:type="gramStart"/>
            <w:r w:rsidRPr="001C10AD">
              <w:t>.П</w:t>
            </w:r>
            <w:proofErr w:type="gramEnd"/>
            <w:r w:rsidRPr="001C10AD">
              <w:t>.Чайковский</w:t>
            </w:r>
            <w:proofErr w:type="spellEnd"/>
            <w:r w:rsidRPr="001C10AD">
              <w:t xml:space="preserve"> о «</w:t>
            </w:r>
            <w:proofErr w:type="spellStart"/>
            <w:r w:rsidRPr="001C10AD">
              <w:t>Кармен</w:t>
            </w:r>
            <w:proofErr w:type="spellEnd"/>
            <w:r w:rsidRPr="001C10AD">
              <w:t>» Опера «</w:t>
            </w:r>
            <w:proofErr w:type="spellStart"/>
            <w:r w:rsidRPr="001C10AD">
              <w:t>Кармен</w:t>
            </w:r>
            <w:proofErr w:type="spellEnd"/>
            <w:r w:rsidRPr="001C10AD">
              <w:t xml:space="preserve">»-великое реалистическое оперное произведение зарубежной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528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413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45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оперы Фауст» и «</w:t>
            </w:r>
            <w:proofErr w:type="spellStart"/>
            <w:r w:rsidRPr="001C10AD">
              <w:t>Кармен</w:t>
            </w:r>
            <w:proofErr w:type="spellEnd"/>
            <w:r w:rsidRPr="001C10AD">
              <w:t>» (фрагментарно)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69E" w:rsidRPr="001C10AD" w:rsidTr="009D5545">
        <w:trPr>
          <w:trHeight w:val="35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9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Тема 1.21.</w:t>
            </w:r>
          </w:p>
          <w:p w:rsidR="003E769E" w:rsidRPr="001C10AD" w:rsidRDefault="003E769E" w:rsidP="009D5545">
            <w:r w:rsidRPr="001C10AD">
              <w:t>Чешская музыкальная культура</w:t>
            </w:r>
          </w:p>
          <w:p w:rsidR="003E769E" w:rsidRPr="001C10AD" w:rsidRDefault="003E769E" w:rsidP="009D5545">
            <w:r w:rsidRPr="001C10AD">
              <w:t>Б. Сметана</w:t>
            </w:r>
          </w:p>
          <w:p w:rsidR="003E769E" w:rsidRPr="001C10AD" w:rsidRDefault="003E769E" w:rsidP="009D5545">
            <w:r w:rsidRPr="001C10AD">
              <w:t>(1824-</w:t>
            </w:r>
            <w:smartTag w:uri="urn:schemas-microsoft-com:office:smarttags" w:element="metricconverter">
              <w:smartTagPr>
                <w:attr w:name="ProductID" w:val="1884 г"/>
              </w:smartTagPr>
              <w:r w:rsidRPr="001C10AD">
                <w:t>1884 г</w:t>
              </w:r>
            </w:smartTag>
            <w:r w:rsidRPr="001C10AD">
              <w:t xml:space="preserve">.). </w:t>
            </w:r>
          </w:p>
          <w:p w:rsidR="003E769E" w:rsidRPr="001C10AD" w:rsidRDefault="003E769E" w:rsidP="009D5545">
            <w:r w:rsidRPr="001C10AD">
              <w:t xml:space="preserve">А.Дворжак </w:t>
            </w:r>
            <w:proofErr w:type="gramStart"/>
            <w:r w:rsidRPr="001C10AD">
              <w:t xml:space="preserve">( </w:t>
            </w:r>
            <w:proofErr w:type="gramEnd"/>
            <w:r w:rsidRPr="001C10AD">
              <w:t>1841-1904).</w:t>
            </w:r>
          </w:p>
          <w:p w:rsidR="003E769E" w:rsidRPr="001C10AD" w:rsidRDefault="003E769E" w:rsidP="009D5545"/>
          <w:p w:rsidR="003E769E" w:rsidRPr="001C10AD" w:rsidRDefault="003E769E" w:rsidP="009D5545"/>
          <w:p w:rsidR="003E769E" w:rsidRPr="001C10AD" w:rsidRDefault="003E769E" w:rsidP="009D5545"/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Сметана – выдающийся чешский композитор, музыкально-общественный деятель, классик чешской музыки. Краткий обзор жизненного и творческого пути.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«Проданная невеста» – бытовая комическая опера на народный сюжет, ее историческое значение. Цикл симфонических поэм «Моя Родина»</w:t>
            </w:r>
            <w:proofErr w:type="gramStart"/>
            <w:r w:rsidRPr="001C10AD">
              <w:t>.П</w:t>
            </w:r>
            <w:proofErr w:type="gramEnd"/>
            <w:r w:rsidRPr="001C10AD">
              <w:t xml:space="preserve">оэма «Влтава».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Дворжак – великий чешский национальный композитор-классик – основатель современной чешской композиторской школы. Демократическая направленность его творчества. Утвержде-3ние новых демократических жанров «Славянские танцы». Широкое претворение славянского народного музыкального творчества.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Основные этапы жизненного и творческого пути.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Творческие связи с Чайковским и Римским – Корсаковым.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Пребывание Дворжака в 90-егоды в Нью-Йорке. Отношение художника – гуманиста и демократа к «цивилизованной « Америке. Создание Симфонии № 5. Обширная педагогическая деятельность. Воспитание плеяды выдающихся чешских национальных композиторов (</w:t>
            </w:r>
            <w:proofErr w:type="spellStart"/>
            <w:r w:rsidRPr="001C10AD">
              <w:t>Фибих</w:t>
            </w:r>
            <w:proofErr w:type="spellEnd"/>
            <w:r w:rsidRPr="001C10AD">
              <w:t xml:space="preserve">, </w:t>
            </w:r>
            <w:proofErr w:type="spellStart"/>
            <w:r w:rsidRPr="001C10AD">
              <w:t>Яначек</w:t>
            </w:r>
            <w:proofErr w:type="spellEnd"/>
            <w:r w:rsidRPr="001C10AD">
              <w:t xml:space="preserve">, </w:t>
            </w:r>
            <w:proofErr w:type="spellStart"/>
            <w:r w:rsidRPr="001C10AD">
              <w:t>Новак</w:t>
            </w:r>
            <w:proofErr w:type="spellEnd"/>
            <w:r w:rsidRPr="001C10AD">
              <w:t>, Сук и др.). Утверждение основ чешской классической композиторской школы.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Симфония № 5 – выдающееся сочинение чешской симфонической музыки. Её значительное место в европейской симфонической музыке рубеже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–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вв. Её народная чешская основа в сочетании с элементами негритянской народной музыки.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«Славянские танцы» – замечательные образцы славянской народно-бытовой симфонической музыки</w:t>
            </w:r>
            <w:r w:rsidR="009D5545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44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«Проданная невеста». Фрагменты Симфонической поэмы «Влтава», симфонии №5 А. Дворжака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5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Сметаны и Дворжака.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5383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>Тема 1.22.</w:t>
            </w:r>
          </w:p>
          <w:p w:rsidR="003E769E" w:rsidRPr="001C10AD" w:rsidRDefault="003E769E" w:rsidP="009D5545">
            <w:r w:rsidRPr="001C10AD">
              <w:t xml:space="preserve">Музыкальная культура </w:t>
            </w:r>
          </w:p>
          <w:p w:rsidR="003E769E" w:rsidRPr="001C10AD" w:rsidRDefault="003E769E" w:rsidP="009D5545">
            <w:r w:rsidRPr="001C10AD">
              <w:t>Норвегии.</w:t>
            </w:r>
          </w:p>
          <w:p w:rsidR="003E769E" w:rsidRPr="001C10AD" w:rsidRDefault="003E769E" w:rsidP="009D5545">
            <w:r w:rsidRPr="001C10AD">
              <w:t xml:space="preserve">Э. Григ </w:t>
            </w:r>
          </w:p>
          <w:p w:rsidR="003E769E" w:rsidRPr="001C10AD" w:rsidRDefault="003E769E" w:rsidP="009D5545">
            <w:r w:rsidRPr="001C10AD">
              <w:t>(1843-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1C10AD">
                <w:t>1907 г</w:t>
              </w:r>
            </w:smartTag>
            <w:r w:rsidRPr="001C10AD">
              <w:t>.)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Национально-освободительное движение в Норвегии в середине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расцвет норвежской культуры. Классический период в развитии норвежской литературы (Ибсен, Бьернсон). </w:t>
            </w:r>
            <w:proofErr w:type="spellStart"/>
            <w:proofErr w:type="gramStart"/>
            <w:r w:rsidRPr="001C10AD">
              <w:t>Григ-великий</w:t>
            </w:r>
            <w:proofErr w:type="spellEnd"/>
            <w:proofErr w:type="gramEnd"/>
            <w:r w:rsidRPr="001C10AD">
              <w:t xml:space="preserve"> норвежский композитор, основатель национальной композиторской школы. Широкое отражение в творчестве Грига темы Родины.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Истоки творчества – норвежская народная песня, танцы. Органичное претворение их ладовых, интонационных и ритмических особенностей в музыке Грига.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Претворение в творчестве Грига музыкального романтизма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</w:t>
            </w:r>
            <w:proofErr w:type="gramStart"/>
            <w:r w:rsidRPr="001C10AD">
              <w:t>в</w:t>
            </w:r>
            <w:proofErr w:type="gramEnd"/>
            <w:r w:rsidRPr="001C10AD">
              <w:t xml:space="preserve">. </w:t>
            </w:r>
            <w:proofErr w:type="gramStart"/>
            <w:r w:rsidRPr="001C10AD">
              <w:t>Инструментальная</w:t>
            </w:r>
            <w:proofErr w:type="gramEnd"/>
            <w:r w:rsidRPr="001C10AD">
              <w:t xml:space="preserve"> и вокальная миниатюра – ведущий жанр.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Обзор жизненного и творческого пути. Детство в Бергене. Учеба в Лейпцигской консерватории, освоение Григом европейской музыкальной культуры.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Многолетняя концертная, композиторская и музыкально-просветительская деятельность Грига. Значение встреч с Листом и Чайковским. Григ и Ибсен. Создание музыки к драме Ибсена «Пер </w:t>
            </w:r>
            <w:proofErr w:type="spellStart"/>
            <w:r w:rsidRPr="001C10AD">
              <w:t>Гюнт</w:t>
            </w:r>
            <w:proofErr w:type="spellEnd"/>
            <w:r w:rsidRPr="001C10AD">
              <w:t xml:space="preserve">». Просветительская деятельность Грига. </w:t>
            </w:r>
          </w:p>
          <w:p w:rsidR="003E769E" w:rsidRPr="001C10AD" w:rsidRDefault="003E769E" w:rsidP="009D5545">
            <w:pPr>
              <w:jc w:val="both"/>
            </w:pPr>
            <w:r w:rsidRPr="001C10AD">
              <w:t>«Лирические пьесы». Самобытное преломление в них романтической фортепианной миниатюры. Национальный характер образов. Специфика народных ладов, ритмики национальных танцев.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Фортепианный концерт – одно их выдающихся крупных сочинений Грига; яркое эмоционально-разнообразное лирическое содержание, </w:t>
            </w:r>
            <w:proofErr w:type="spellStart"/>
            <w:r w:rsidRPr="001C10AD">
              <w:t>тематизм</w:t>
            </w:r>
            <w:proofErr w:type="spellEnd"/>
            <w:r w:rsidRPr="001C10AD">
              <w:t xml:space="preserve"> национального характера. Музыка к драме Ибсена «Пер </w:t>
            </w:r>
            <w:proofErr w:type="spellStart"/>
            <w:r w:rsidRPr="001C10AD">
              <w:t>Гюнт</w:t>
            </w:r>
            <w:proofErr w:type="spellEnd"/>
            <w:r w:rsidRPr="001C10AD">
              <w:t xml:space="preserve">» – крупнейшее творение Грига. Драма Ибсена и ее музыкальное претворение у Грига. Гуманистическая трактовка «Пер </w:t>
            </w:r>
            <w:proofErr w:type="spellStart"/>
            <w:r w:rsidRPr="001C10AD">
              <w:t>Гюнт</w:t>
            </w:r>
            <w:proofErr w:type="spellEnd"/>
            <w:r w:rsidRPr="001C10AD">
              <w:t>» Григом.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Романсы и песни Грига – антология скандинавской поэзии. Тема Родины и ее разнообразное воплощение в романсах и песнях.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Концерт для фортепиано, Лирические пьесы, сюита «Пер </w:t>
            </w:r>
            <w:proofErr w:type="spellStart"/>
            <w:r w:rsidRPr="001C10AD">
              <w:t>Гюнт</w:t>
            </w:r>
            <w:proofErr w:type="spellEnd"/>
            <w:r w:rsidRPr="001C10AD">
              <w:t>». « Романсы: «Лебедь»</w:t>
            </w:r>
            <w:proofErr w:type="gramStart"/>
            <w:r w:rsidRPr="001C10AD">
              <w:t>,»</w:t>
            </w:r>
            <w:proofErr w:type="gramEnd"/>
            <w:r w:rsidRPr="001C10AD">
              <w:t>Сон»,»Избушка».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34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rPr>
                <w:b/>
              </w:rPr>
            </w:pPr>
            <w:r w:rsidRPr="001C10AD">
              <w:rPr>
                <w:b/>
              </w:rPr>
              <w:t xml:space="preserve">Тема 1.23. </w:t>
            </w:r>
          </w:p>
          <w:p w:rsidR="003E769E" w:rsidRPr="001C10AD" w:rsidRDefault="003E769E" w:rsidP="009D5545">
            <w:r w:rsidRPr="001C10AD">
              <w:t>Французский музыкальный импрессионизм</w:t>
            </w:r>
          </w:p>
          <w:p w:rsidR="003E769E" w:rsidRPr="001C10AD" w:rsidRDefault="003E769E" w:rsidP="009D5545">
            <w:r w:rsidRPr="001C10AD">
              <w:t>К. Дебюсси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lastRenderedPageBreak/>
              <w:t>(1862-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C10AD">
                <w:t>1918 г</w:t>
              </w:r>
            </w:smartTag>
            <w:r w:rsidRPr="001C10AD">
              <w:t>.)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lastRenderedPageBreak/>
              <w:t>Краткий обзор жизненного и творческого пути. Годы обучения в Парижской консерватории. Новаторство Дебюсси. Пребывание в России и приобщение к русской музыке. Сближение и творческая дружба с поэтами символистами. 90-е гг.- начало творческого расцвета композитора. «Послеполуденный отдых фавна» – первое яркое произведение К. Дебюсси в стиле импрессионизма. Опера «</w:t>
            </w:r>
            <w:proofErr w:type="spellStart"/>
            <w:r w:rsidRPr="001C10AD">
              <w:t>Пеллеас</w:t>
            </w:r>
            <w:proofErr w:type="spellEnd"/>
            <w:r w:rsidRPr="001C10AD">
              <w:t xml:space="preserve"> и </w:t>
            </w:r>
            <w:proofErr w:type="spellStart"/>
            <w:r w:rsidRPr="001C10AD">
              <w:t>Мелиазанда</w:t>
            </w:r>
            <w:proofErr w:type="spellEnd"/>
            <w:r w:rsidRPr="001C10AD">
              <w:t>».</w:t>
            </w:r>
          </w:p>
          <w:p w:rsidR="003E769E" w:rsidRPr="001C10AD" w:rsidRDefault="003E769E" w:rsidP="009D5545">
            <w:pPr>
              <w:jc w:val="both"/>
            </w:pPr>
            <w:r w:rsidRPr="001C10AD">
              <w:lastRenderedPageBreak/>
              <w:t>«24 прелюдии для фортепиано» – наивысшее достижение творческого пути композитора.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213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35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1B1D78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1B1D78">
        <w:trPr>
          <w:trHeight w:val="54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/>
        </w:tc>
      </w:tr>
      <w:tr w:rsidR="003E769E" w:rsidRPr="001C10AD" w:rsidTr="001B1D78">
        <w:trPr>
          <w:trHeight w:val="832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rPr>
                <w:b/>
              </w:rPr>
              <w:t>Тема 1.24.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  <w:r w:rsidRPr="001C10AD">
              <w:t>М.Равель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t>(1875-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1C10AD">
                <w:t>1937 г</w:t>
              </w:r>
            </w:smartTag>
            <w:r w:rsidRPr="001C10AD">
              <w:t>.)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1B1D78">
            <w:pPr>
              <w:ind w:firstLine="432"/>
              <w:jc w:val="both"/>
            </w:pPr>
            <w:r w:rsidRPr="001C10AD">
              <w:t>М.Равел</w:t>
            </w:r>
            <w:proofErr w:type="gramStart"/>
            <w:r w:rsidRPr="001C10AD">
              <w:t>ь-</w:t>
            </w:r>
            <w:proofErr w:type="gramEnd"/>
            <w:r w:rsidRPr="001C10AD">
              <w:t xml:space="preserve"> крупнейший французский композитор конца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и первой половины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</w:t>
            </w:r>
            <w:r w:rsidR="00B1629E">
              <w:t xml:space="preserve"> </w:t>
            </w:r>
            <w:r w:rsidRPr="001C10AD">
              <w:t>Стилистическая многогранность творчества Равеля. Создание выдающихся образцов симфонической музыки Болеро.</w:t>
            </w:r>
            <w:r w:rsidR="001B1D78">
              <w:t xml:space="preserve"> </w:t>
            </w:r>
            <w:r w:rsidRPr="001C10AD">
              <w:t>Краткий обзор жизни и творчества.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2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gridAfter w:val="1"/>
          <w:wAfter w:w="1260" w:type="dxa"/>
          <w:trHeight w:val="21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«Болеро»</w:t>
            </w:r>
            <w:proofErr w:type="gramStart"/>
            <w:r w:rsidRPr="001C10AD">
              <w:t>,С</w:t>
            </w:r>
            <w:proofErr w:type="gramEnd"/>
            <w:r w:rsidRPr="001C10AD">
              <w:t>онатина,</w:t>
            </w:r>
            <w:r w:rsidR="00B1629E">
              <w:t xml:space="preserve"> </w:t>
            </w:r>
            <w:proofErr w:type="spellStart"/>
            <w:r w:rsidRPr="001C10AD">
              <w:t>Павана</w:t>
            </w:r>
            <w:proofErr w:type="spellEnd"/>
            <w:r w:rsidRPr="001C10AD">
              <w:t>, «Игра воды».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299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661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136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r w:rsidRPr="001C10AD">
              <w:rPr>
                <w:b/>
              </w:rPr>
              <w:t>Тема 1.25</w:t>
            </w:r>
            <w:r w:rsidRPr="001C10AD">
              <w:t xml:space="preserve">. </w:t>
            </w:r>
          </w:p>
          <w:p w:rsidR="003E769E" w:rsidRPr="001C10AD" w:rsidRDefault="003E769E" w:rsidP="009D5545">
            <w:r w:rsidRPr="001C10AD">
              <w:t>Итальянский веризм</w:t>
            </w:r>
          </w:p>
          <w:p w:rsidR="003E769E" w:rsidRPr="001C10AD" w:rsidRDefault="003E769E" w:rsidP="009D5545">
            <w:r w:rsidRPr="001C10AD">
              <w:t xml:space="preserve">Д. </w:t>
            </w:r>
            <w:proofErr w:type="spellStart"/>
            <w:r w:rsidRPr="001C10AD">
              <w:t>Пуччини</w:t>
            </w:r>
            <w:proofErr w:type="spellEnd"/>
            <w:r w:rsidRPr="001C10AD">
              <w:t xml:space="preserve"> (1858-1924)</w:t>
            </w:r>
          </w:p>
          <w:p w:rsidR="003E769E" w:rsidRPr="001C10AD" w:rsidRDefault="003E769E" w:rsidP="009D5545">
            <w:pPr>
              <w:rPr>
                <w:b/>
              </w:rPr>
            </w:pPr>
          </w:p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ind w:firstLine="432"/>
              <w:jc w:val="both"/>
            </w:pPr>
            <w:proofErr w:type="spellStart"/>
            <w:r w:rsidRPr="001C10AD">
              <w:t>Пуччини</w:t>
            </w:r>
            <w:proofErr w:type="spellEnd"/>
            <w:r w:rsidRPr="001C10AD">
              <w:t xml:space="preserve"> – крупнейший итальянский оперный композитор рубежа </w:t>
            </w:r>
            <w:r w:rsidRPr="001C10AD">
              <w:rPr>
                <w:lang w:val="en-US"/>
              </w:rPr>
              <w:t>XIX</w:t>
            </w:r>
            <w:r w:rsidRPr="001C10AD">
              <w:t>-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вв. Продолжение в его творчестве лучших традиций итальянской оперной классики (Россини, Верди) и французской реалистической оперы («</w:t>
            </w:r>
            <w:proofErr w:type="spellStart"/>
            <w:r w:rsidRPr="001C10AD">
              <w:t>Кармен</w:t>
            </w:r>
            <w:proofErr w:type="spellEnd"/>
            <w:r w:rsidRPr="001C10AD">
              <w:t>» Бизе).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Связь творчества </w:t>
            </w:r>
            <w:proofErr w:type="spellStart"/>
            <w:r w:rsidRPr="001C10AD">
              <w:t>Пуччини</w:t>
            </w:r>
            <w:proofErr w:type="spellEnd"/>
            <w:r w:rsidRPr="001C10AD">
              <w:t xml:space="preserve"> с направлением веризм. Понятие о музыкальном веризме.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Демократизм сюжетов и образов в лучших операх </w:t>
            </w:r>
            <w:proofErr w:type="spellStart"/>
            <w:r w:rsidRPr="001C10AD">
              <w:t>Пуччини</w:t>
            </w:r>
            <w:proofErr w:type="spellEnd"/>
            <w:r w:rsidRPr="001C10AD">
              <w:t>, отражение в них жизни и судьбы простых людей («Богема», «Тоска», «</w:t>
            </w:r>
            <w:proofErr w:type="spellStart"/>
            <w:r w:rsidRPr="001C10AD">
              <w:t>Чио-чио-сан</w:t>
            </w:r>
            <w:proofErr w:type="spellEnd"/>
            <w:r w:rsidRPr="001C10AD">
              <w:t>»). Ведущее значение мело</w:t>
            </w:r>
            <w:r w:rsidR="009D5545">
              <w:t>дии, традиции итальянского бель</w:t>
            </w:r>
            <w:r w:rsidRPr="001C10AD">
              <w:t xml:space="preserve">канто, новизна </w:t>
            </w:r>
            <w:proofErr w:type="spellStart"/>
            <w:proofErr w:type="gramStart"/>
            <w:r w:rsidRPr="001C10AD">
              <w:t>ладо-гармонических</w:t>
            </w:r>
            <w:proofErr w:type="spellEnd"/>
            <w:proofErr w:type="gramEnd"/>
            <w:r w:rsidRPr="001C10AD">
              <w:t xml:space="preserve"> средств, стремление к непрерывному музыкально-драматическому действию.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Краткий обзор жизненного и творческого пути.</w:t>
            </w:r>
          </w:p>
          <w:p w:rsidR="003E769E" w:rsidRPr="001C10AD" w:rsidRDefault="003E769E" w:rsidP="009D5545">
            <w:pPr>
              <w:jc w:val="both"/>
            </w:pPr>
            <w:r w:rsidRPr="001C10AD">
              <w:t>Опера «Богема». Раскрытие в ней драмы представителей мира парижской богемы. Особенности развития музыкально-драматического действия.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</w:pPr>
            <w:r w:rsidRPr="001C10AD">
              <w:t>1</w:t>
            </w:r>
          </w:p>
          <w:p w:rsidR="003E769E" w:rsidRPr="001C10AD" w:rsidRDefault="003E769E" w:rsidP="009D5545">
            <w:pPr>
              <w:jc w:val="center"/>
            </w:pPr>
          </w:p>
        </w:tc>
      </w:tr>
      <w:tr w:rsidR="003E769E" w:rsidRPr="001C10AD" w:rsidTr="009D5545">
        <w:trPr>
          <w:trHeight w:val="347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опера «Богема»: арии Рудольфа и </w:t>
            </w:r>
            <w:proofErr w:type="spellStart"/>
            <w:r w:rsidRPr="001C10AD">
              <w:t>Мими</w:t>
            </w:r>
            <w:proofErr w:type="spellEnd"/>
            <w:r w:rsidRPr="001C10AD">
              <w:t xml:space="preserve"> из 1-го действия, вальс Мюзеты из 2-го действия, сцена смерти </w:t>
            </w:r>
            <w:proofErr w:type="spellStart"/>
            <w:r w:rsidRPr="001C10AD">
              <w:t>Мими</w:t>
            </w:r>
            <w:proofErr w:type="spellEnd"/>
            <w:r w:rsidRPr="001C10AD">
              <w:t xml:space="preserve"> из 4-го действия. Опера «</w:t>
            </w:r>
            <w:proofErr w:type="spellStart"/>
            <w:r w:rsidRPr="001C10AD">
              <w:t>Чио-чио-сан</w:t>
            </w:r>
            <w:proofErr w:type="spellEnd"/>
            <w:r w:rsidRPr="001C10AD">
              <w:t xml:space="preserve">»: монолог </w:t>
            </w:r>
            <w:proofErr w:type="spellStart"/>
            <w:r w:rsidRPr="001C10AD">
              <w:t>Чио-чио-сан</w:t>
            </w:r>
            <w:proofErr w:type="spellEnd"/>
            <w:r w:rsidRPr="001C10AD">
              <w:t xml:space="preserve"> из 2-го действия. Опера «Тоска»: две арии </w:t>
            </w:r>
            <w:proofErr w:type="spellStart"/>
            <w:r w:rsidRPr="001C10AD">
              <w:t>Каварадосси</w:t>
            </w:r>
            <w:proofErr w:type="spellEnd"/>
            <w:r w:rsidRPr="001C10AD">
              <w:t>, молитва Тоски.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1B1D78">
        <w:trPr>
          <w:trHeight w:val="361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1B1D78">
        <w:trPr>
          <w:trHeight w:val="553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9E" w:rsidRPr="001C10AD" w:rsidRDefault="00B162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E769E" w:rsidRPr="001C10AD" w:rsidRDefault="003E769E" w:rsidP="009D5545"/>
        </w:tc>
      </w:tr>
    </w:tbl>
    <w:p w:rsidR="00B1629E" w:rsidRDefault="00B1629E" w:rsidP="001401A1">
      <w:pPr>
        <w:jc w:val="center"/>
        <w:rPr>
          <w:b/>
        </w:rPr>
      </w:pPr>
    </w:p>
    <w:p w:rsidR="003E769E" w:rsidRPr="00E720BD" w:rsidRDefault="00E720BD" w:rsidP="001401A1">
      <w:pPr>
        <w:jc w:val="center"/>
        <w:rPr>
          <w:b/>
        </w:rPr>
      </w:pPr>
      <w:r>
        <w:rPr>
          <w:b/>
          <w:lang w:val="en-US"/>
        </w:rPr>
        <w:lastRenderedPageBreak/>
        <w:t xml:space="preserve">V </w:t>
      </w:r>
      <w:r>
        <w:rPr>
          <w:b/>
        </w:rPr>
        <w:t xml:space="preserve">семестр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0024"/>
        <w:gridCol w:w="1620"/>
        <w:gridCol w:w="900"/>
      </w:tblGrid>
      <w:tr w:rsidR="003E769E" w:rsidRPr="001C10AD" w:rsidTr="009D5545">
        <w:tc>
          <w:tcPr>
            <w:tcW w:w="2808" w:type="dxa"/>
            <w:shd w:val="clear" w:color="auto" w:fill="auto"/>
          </w:tcPr>
          <w:p w:rsidR="003E769E" w:rsidRPr="001C10AD" w:rsidRDefault="00B162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  <w:r w:rsidR="003E769E" w:rsidRPr="001C10AD">
              <w:rPr>
                <w:b/>
              </w:rPr>
              <w:t>.</w:t>
            </w: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</w:rPr>
              <w:t>ОТЕЧЕСТВЕННАЯ МУЗЫКАЛЬНАЯ ЛИТЕРАТУРА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0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.1. </w:t>
            </w:r>
          </w:p>
          <w:p w:rsidR="003E769E" w:rsidRPr="001C10AD" w:rsidRDefault="003E769E" w:rsidP="009D5545">
            <w:r w:rsidRPr="001C10AD">
              <w:t>Введение.</w:t>
            </w:r>
            <w:r w:rsidRPr="001C10AD">
              <w:rPr>
                <w:b/>
              </w:rPr>
              <w:t xml:space="preserve"> </w:t>
            </w:r>
            <w:r w:rsidRPr="001C10AD">
              <w:t>Музыкальная культура средневековья.</w:t>
            </w:r>
          </w:p>
          <w:p w:rsidR="003E769E" w:rsidRPr="001C10AD" w:rsidRDefault="003E769E" w:rsidP="009D5545">
            <w:pPr>
              <w:rPr>
                <w:b/>
              </w:rPr>
            </w:pPr>
            <w:r w:rsidRPr="001C10AD">
              <w:t>Русская музыка до Глинки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</w:pPr>
            <w:r w:rsidRPr="001C10AD">
              <w:t xml:space="preserve"> Понятие о знаменном распеве. Культура колокольных звонов. Скоморошество. Значение народного творчества для развития профессиональных музыкальных традиций. Культура Киевской Руси. Культура средневекового Новгорода; Феофан Грек, культура Московской Руси; Андрей Рублев. 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Новые явления и светские тенденции в русской музыкальной культуре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в. Значение культурных связей Московской Руси с Украиной и Белоруссией. Понятие о </w:t>
            </w:r>
            <w:proofErr w:type="spellStart"/>
            <w:r w:rsidRPr="001C10AD">
              <w:t>партесном</w:t>
            </w:r>
            <w:proofErr w:type="spellEnd"/>
            <w:r w:rsidRPr="001C10AD">
              <w:t xml:space="preserve"> пении. Основные музыкальные явления в России времен Петра </w:t>
            </w:r>
            <w:r w:rsidRPr="001C10AD">
              <w:rPr>
                <w:lang w:val="en-US"/>
              </w:rPr>
              <w:t>I</w:t>
            </w:r>
            <w:r w:rsidRPr="001C10AD">
              <w:t xml:space="preserve">. Возникновение национальной композиторской школы в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в.; развитие русской оперы в последней четверти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в., ее демократические тенденции, крупнейшие представители (Е.Фомин, В.Пашкевич). Развитие хоровой музыки, ее крупнейшие мастера (Д. </w:t>
            </w:r>
            <w:proofErr w:type="spellStart"/>
            <w:r w:rsidRPr="001C10AD">
              <w:t>Бортнянский</w:t>
            </w:r>
            <w:proofErr w:type="spellEnd"/>
            <w:r w:rsidRPr="001C10AD">
              <w:t>, М.Березовский). Развитие инструментальной музыки, камерных вокальных жанров.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Первая половина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</w:t>
            </w:r>
            <w:proofErr w:type="gramStart"/>
            <w:r w:rsidRPr="001C10AD">
              <w:t>в</w:t>
            </w:r>
            <w:proofErr w:type="gramEnd"/>
            <w:r w:rsidRPr="001C10AD">
              <w:t>. – время формирования русской художественной классики; историческое значение творчества А.С.Пушкина.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Формы музыкально-общественной жизни; распространение музыки в русском обществе; городская песня и романс. Основные оперные жанры.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Развитие камерной вокальной музыки </w:t>
            </w:r>
            <w:proofErr w:type="gramStart"/>
            <w:r w:rsidRPr="001C10AD">
              <w:t>в начале</w:t>
            </w:r>
            <w:proofErr w:type="gramEnd"/>
            <w:r w:rsidRPr="001C10AD">
              <w:t xml:space="preserve">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в., определение важнейших песенно-романтических жанров. Вокальное творчество А. </w:t>
            </w:r>
            <w:proofErr w:type="spellStart"/>
            <w:r w:rsidRPr="001C10AD">
              <w:t>Алябьева</w:t>
            </w:r>
            <w:proofErr w:type="spellEnd"/>
            <w:r w:rsidRPr="001C10AD">
              <w:t xml:space="preserve">, А. Варламова, А. </w:t>
            </w:r>
            <w:proofErr w:type="spellStart"/>
            <w:r w:rsidRPr="001C10AD">
              <w:t>Гурилёва</w:t>
            </w:r>
            <w:proofErr w:type="spellEnd"/>
            <w:r w:rsidRPr="001C10AD"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769E" w:rsidRPr="001C10AD" w:rsidRDefault="003E769E" w:rsidP="009D5545">
            <w:r w:rsidRPr="001C10AD">
              <w:t xml:space="preserve"> 2</w:t>
            </w:r>
          </w:p>
          <w:p w:rsidR="003E769E" w:rsidRPr="001C10AD" w:rsidRDefault="003E769E" w:rsidP="009D5545"/>
        </w:tc>
      </w:tr>
      <w:tr w:rsidR="003E769E" w:rsidRPr="001C10AD" w:rsidTr="009D5545">
        <w:trPr>
          <w:trHeight w:val="44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слушать стихиры Федора Крестьянина, хоровой концерт «Не </w:t>
            </w:r>
            <w:proofErr w:type="spellStart"/>
            <w:r w:rsidRPr="001C10AD">
              <w:t>отвержи</w:t>
            </w:r>
            <w:proofErr w:type="spellEnd"/>
            <w:r w:rsidRPr="001C10AD">
              <w:t xml:space="preserve"> мене во время старости» М. Березовского, опера «Скупой» Пашкевича, романсы </w:t>
            </w:r>
            <w:proofErr w:type="spellStart"/>
            <w:r w:rsidRPr="001C10AD">
              <w:t>Алябьева</w:t>
            </w:r>
            <w:proofErr w:type="spellEnd"/>
            <w:r w:rsidRPr="001C10AD">
              <w:t xml:space="preserve">, Варламова, </w:t>
            </w:r>
            <w:proofErr w:type="spellStart"/>
            <w:r w:rsidRPr="001C10AD">
              <w:t>Гурилёва</w:t>
            </w:r>
            <w:proofErr w:type="spellEnd"/>
            <w:r w:rsidRPr="001C10AD"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6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8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главы, посвящённые данной теме. Играть и петь романсы </w:t>
            </w:r>
            <w:proofErr w:type="spellStart"/>
            <w:r w:rsidRPr="001C10AD">
              <w:t>Алябьева</w:t>
            </w:r>
            <w:proofErr w:type="spellEnd"/>
            <w:r w:rsidRPr="001C10AD">
              <w:t xml:space="preserve">, Варламова, </w:t>
            </w:r>
            <w:proofErr w:type="spellStart"/>
            <w:r w:rsidRPr="001C10AD">
              <w:t>Гурилёва</w:t>
            </w:r>
            <w:proofErr w:type="spellEnd"/>
            <w:r w:rsidRPr="001C10AD"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639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.2. </w:t>
            </w:r>
          </w:p>
          <w:p w:rsidR="003E769E" w:rsidRPr="001C10AD" w:rsidRDefault="003E769E" w:rsidP="009D5545">
            <w:r w:rsidRPr="001C10AD">
              <w:t xml:space="preserve">М.И.Глинка </w:t>
            </w:r>
          </w:p>
          <w:p w:rsidR="003E769E" w:rsidRPr="001C10AD" w:rsidRDefault="003E769E" w:rsidP="009D5545">
            <w:r w:rsidRPr="001C10AD">
              <w:t>(1804-1857)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ind w:firstLine="432"/>
            </w:pPr>
            <w:r w:rsidRPr="001C10AD">
              <w:t xml:space="preserve">Глинка – основоположник русской классической музыки. Прогрессивные идеи творчества Глинки. Основополагающая роль музыки Глинки в развитии важнейших жанров русской музыки. Оперы Глинки как высшие достижения в жанрах героико-патриотического и эпико-лирического, их значение в дальнейшем развитии русской музыки. Роль фольклора в симфонических произведениях. Традиции Глинки в симфонической музыке русских и советских композиторов. Значение музыки Глинки в развитии романсовых жанров, русской балетной и камерно-инструментальной музыки. Органическое соединение в творчестве Глинки традиций русской национальной музыки и лучших достижений западноевропейской музыкальной культуры. Значение фольклора других народов. Классические черты искусства </w:t>
            </w:r>
            <w:r w:rsidRPr="001C10AD">
              <w:lastRenderedPageBreak/>
              <w:t xml:space="preserve">Глинки: объективное отражение действительности, утверждение этических идеалов, ясность и уравновешенность стиля, стройность и соразмерность музыкальной формы. Проявление характерных тенденций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века; особый интерес к фольклору, к проявлению национальной самобытности, значение красочных приемов в области гармонии и оркестрового колорита.</w:t>
            </w:r>
            <w:r w:rsidRPr="001C10AD">
              <w:tab/>
              <w:t>Жизненный и творческий путь Глинки.</w:t>
            </w:r>
          </w:p>
          <w:p w:rsidR="003E769E" w:rsidRPr="001C10AD" w:rsidRDefault="003E769E" w:rsidP="009D5545">
            <w:pPr>
              <w:ind w:firstLine="432"/>
            </w:pPr>
            <w:r w:rsidRPr="001C10AD">
              <w:t>«Жизнь за царя» («Иван Сусанин») – первая классическая, историческая, патриотическая, трагедийная русская опера. Сюжет, его первоисточники. Сочетание свойств конфликтной и эпической драматургии. Особая роль народно-массовых сцен. Характеристика образных сфер русских и поляков. Образ Ивана Сусанина. Музыкальный стиль оперы. Роль оркестра. Значение оперы для дальнейшего развития жанра в русской музыке.</w:t>
            </w:r>
          </w:p>
          <w:p w:rsidR="003E769E" w:rsidRPr="001C10AD" w:rsidRDefault="003E769E" w:rsidP="009D5545">
            <w:r w:rsidRPr="001C10AD">
              <w:t xml:space="preserve"> «Руслан и Людмила» – образец сказочной эпической оперы; влияние былинного эпоса. Сюжет, идея оперы; сравнение с поэмой Пушкина. Особенности драматургии. Реальные и фантастические образы.</w:t>
            </w:r>
          </w:p>
          <w:p w:rsidR="003E769E" w:rsidRPr="001C10AD" w:rsidRDefault="003E769E" w:rsidP="009D5545">
            <w:pPr>
              <w:ind w:firstLine="432"/>
              <w:rPr>
                <w:u w:val="single"/>
              </w:rPr>
            </w:pPr>
            <w:r w:rsidRPr="001C10AD">
              <w:rPr>
                <w:u w:val="single"/>
              </w:rPr>
              <w:t>Симфоническое творчество Глинки.</w:t>
            </w:r>
          </w:p>
          <w:p w:rsidR="003E769E" w:rsidRPr="001C10AD" w:rsidRDefault="003E769E" w:rsidP="009D5545">
            <w:r w:rsidRPr="001C10AD">
              <w:tab/>
              <w:t xml:space="preserve">«Камаринская». Понятие жанрового симфонизма (картинность, </w:t>
            </w:r>
            <w:proofErr w:type="spellStart"/>
            <w:r w:rsidRPr="001C10AD">
              <w:t>программность</w:t>
            </w:r>
            <w:proofErr w:type="spellEnd"/>
            <w:r w:rsidRPr="001C10AD">
              <w:t xml:space="preserve">, народное происхождение тем, роль вариационного начала), трактовка в этом плане жанра скерцо. Отбор тем, композиторская задача (сближение несхожих тем). Форма (двойные вариации). Методы варьирования (оркестровые вариации на неизменную тему, орнаментальное варьирование, полифоническая обработка, </w:t>
            </w:r>
            <w:proofErr w:type="spellStart"/>
            <w:r w:rsidRPr="001C10AD">
              <w:t>перегармонизация</w:t>
            </w:r>
            <w:proofErr w:type="spellEnd"/>
            <w:r w:rsidRPr="001C10AD">
              <w:t xml:space="preserve">). Претворение традиций </w:t>
            </w:r>
            <w:proofErr w:type="gramStart"/>
            <w:r w:rsidRPr="001C10AD">
              <w:t>хорового</w:t>
            </w:r>
            <w:proofErr w:type="gramEnd"/>
            <w:r w:rsidRPr="001C10AD">
              <w:t xml:space="preserve"> и инструментального народного </w:t>
            </w:r>
            <w:proofErr w:type="spellStart"/>
            <w:r w:rsidRPr="001C10AD">
              <w:t>музицирования</w:t>
            </w:r>
            <w:proofErr w:type="spellEnd"/>
            <w:r w:rsidRPr="001C10AD">
              <w:t>. Традиции «Камаринской» у русских и советских композиторов. «Арагонская хота», «Вальс-фантазия».</w:t>
            </w:r>
          </w:p>
          <w:p w:rsidR="003E769E" w:rsidRPr="001C10AD" w:rsidRDefault="003E769E" w:rsidP="009D5545">
            <w:pPr>
              <w:ind w:firstLine="432"/>
              <w:rPr>
                <w:u w:val="single"/>
              </w:rPr>
            </w:pPr>
            <w:r w:rsidRPr="001C10AD">
              <w:rPr>
                <w:u w:val="single"/>
              </w:rPr>
              <w:t>Камерно-вокальное творчество Глинки.</w:t>
            </w:r>
          </w:p>
          <w:p w:rsidR="003E769E" w:rsidRPr="001C10AD" w:rsidRDefault="003E769E" w:rsidP="009D5545">
            <w:pPr>
              <w:ind w:firstLine="432"/>
            </w:pPr>
            <w:r w:rsidRPr="001C10AD">
              <w:t>Роль песенно-романсовых жанров в музыкальн</w:t>
            </w:r>
            <w:proofErr w:type="gramStart"/>
            <w:r w:rsidRPr="001C10AD">
              <w:t>о-</w:t>
            </w:r>
            <w:proofErr w:type="gramEnd"/>
            <w:r w:rsidRPr="001C10AD">
              <w:t xml:space="preserve"> общественной жизни того времени. Место камерной вокальной музыки в творчестве Глинки.</w:t>
            </w:r>
          </w:p>
          <w:p w:rsidR="003E769E" w:rsidRPr="001C10AD" w:rsidRDefault="003E769E" w:rsidP="009D5545">
            <w:pPr>
              <w:ind w:firstLine="432"/>
            </w:pPr>
            <w:r w:rsidRPr="001C10AD">
              <w:t>Разнообразие тематики. Связи с фольклорными и профессиональными музыкальными и поэтическими традициями. Излюбленные поэты. Песенный жанр: русский, украинский, грузинский, цыганский. Романсы с испанским колоритом и в стиле итальянской баркаролы. Песня-сценка («Попутная песня»), фантазия («Ночной смотр»), драматический монолог («Песнь Маргариты»). Разнообразие форм и средств музыкальной выразительности.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9D5545">
            <w:r w:rsidRPr="001C10AD">
              <w:t xml:space="preserve"> 2</w:t>
            </w:r>
          </w:p>
        </w:tc>
      </w:tr>
      <w:tr w:rsidR="003E769E" w:rsidRPr="001C10AD" w:rsidTr="009D5545">
        <w:trPr>
          <w:trHeight w:val="46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9D5545">
            <w:r w:rsidRPr="001C10AD">
              <w:t xml:space="preserve"> 3</w:t>
            </w:r>
          </w:p>
        </w:tc>
      </w:tr>
      <w:tr w:rsidR="003E769E" w:rsidRPr="001C10AD" w:rsidTr="009D5545">
        <w:trPr>
          <w:trHeight w:val="53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Практические занятия</w:t>
            </w:r>
            <w:r w:rsidRPr="001C10AD">
              <w:t>: прослушивание основных фрагментов опер «Жизнь за царя», «Руслан и Людмила», «Камаринской», «Арагонской хоты», романсов</w:t>
            </w:r>
            <w:r w:rsidRPr="001C10AD">
              <w:rPr>
                <w:b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3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794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«Жизнь за царя», симфонические произведения, петь и играть романсы.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096E8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999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 3. </w:t>
            </w:r>
            <w:r w:rsidR="003E769E" w:rsidRPr="001C10AD">
              <w:t>А.С.Даргомыжский (1813-1869)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Даргомыжский – один из создателей русской классической музыкальной школы; своеобразие творческого облика Даргомыжского как последователя Глинки, определивший новые пути развития русского музыкального искусства. Даргомыжский – представитель критического реализма. Создание новых жанров в области оперы и камерно-вокальной музыки. Отражение новых тенденций общественной жизни, тяготение к социальной тематике и психологизму; интерес к драматическим сюжетам и образам. Психологическая наблюдательность, конкретность бытовых подробностей. Связь музыки Даргомыжского с бытующими городскими жанрами; поиски особых выразительных средств (воспроизведение речевых интонаций, большая роль речитатива, изобразительные приемы) и форм (свободные, смешанные, контрастно-составные произведения).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Борьба Даргомыжского за утверждение русской музыки. Жизненный и творческий путь.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«Русалка» – лирико-психологическая бытовая драма на социальной основе. Трактовка пушкинского сюжета с позиции критического реализма. Бытовая трактовка народных хоровых сцен, относительно малое значение фантастики. Характеристика образов Наташи и Мельника, развитие этих драматических образов. Роль конфликтных психологических сцен, новаторство в области оперной формы, речитатива.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«Каменный гость» – камерная речитативная лирико-психологическая опера на неизменный пушкинский текст. Значение в истории русской оперы.</w:t>
            </w:r>
          </w:p>
          <w:p w:rsidR="003E769E" w:rsidRPr="001C10AD" w:rsidRDefault="003E769E" w:rsidP="009D5545">
            <w:pPr>
              <w:ind w:firstLine="432"/>
              <w:jc w:val="both"/>
              <w:rPr>
                <w:u w:val="single"/>
              </w:rPr>
            </w:pPr>
            <w:r w:rsidRPr="001C10AD">
              <w:rPr>
                <w:u w:val="single"/>
              </w:rPr>
              <w:t>Камерное вокальное творчество Даргомыжского.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Разнообразие тематики; характер поэтических текстов, поэты. Социальная тематика, сатирические и обличительные образы; острота характеристик, психологизм, юмор. Традиционные и новые жанровые разновидности: русская песня, лирический романс, элегия, испанский романс, восточный романс, драматический монолог, комическая песня, драматическая песня, фантазия и др. Значение традиций городского музыкального быта. Роль речевой интонации и речитатива.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9D5545">
            <w:r w:rsidRPr="001C10AD">
              <w:t xml:space="preserve"> 2</w:t>
            </w:r>
          </w:p>
        </w:tc>
      </w:tr>
      <w:tr w:rsidR="003E769E" w:rsidRPr="001C10AD" w:rsidTr="009D5545">
        <w:trPr>
          <w:trHeight w:val="31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6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«Русалка», «Каменный гость», романсов.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4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1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«Каменный гость», романсы.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1904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pPr>
              <w:rPr>
                <w:b/>
              </w:rPr>
            </w:pPr>
            <w:r>
              <w:rPr>
                <w:b/>
              </w:rPr>
              <w:lastRenderedPageBreak/>
              <w:t>Тема 2</w:t>
            </w:r>
            <w:r w:rsidR="003E769E" w:rsidRPr="001C10AD">
              <w:rPr>
                <w:b/>
              </w:rPr>
              <w:t xml:space="preserve">.4. </w:t>
            </w:r>
          </w:p>
          <w:p w:rsidR="003E769E" w:rsidRPr="001C10AD" w:rsidRDefault="003E769E" w:rsidP="009D5545">
            <w:r w:rsidRPr="001C10AD">
              <w:t xml:space="preserve">Музыкальная жизнь России 60-70-х годов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>Основные события в России. Демократизация русской культуры. Критический реализм. Крупнейшие литературные явления. Передвижничество. Новые формы музыкально-общественной жизни. РМО, его деятельность. Деятельность А.Г.Рубинштейна. Петербургская и Московская консерватории. Бесплатная музыкальная школа.</w:t>
            </w:r>
          </w:p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b/>
                <w:bCs/>
              </w:rPr>
            </w:pPr>
            <w:r w:rsidRPr="001C10AD">
              <w:t xml:space="preserve">Демократизм творчества кучкистов. Критическая деятельность В.В.Стасова, Ц.А.Кюи, П.И.Чайковского. Характеристика деятельности А.Н.Серова, А.Г.Рубинштейна, М.А. </w:t>
            </w:r>
            <w:proofErr w:type="spellStart"/>
            <w:r w:rsidRPr="001C10AD">
              <w:t>Балакирева</w:t>
            </w:r>
            <w:proofErr w:type="spellEnd"/>
            <w:r w:rsidRPr="001C10AD"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E769E" w:rsidRPr="001C10AD" w:rsidRDefault="003E769E" w:rsidP="009D5545">
            <w:r w:rsidRPr="001C10AD">
              <w:t xml:space="preserve"> 2</w:t>
            </w:r>
          </w:p>
        </w:tc>
      </w:tr>
      <w:tr w:rsidR="003E769E" w:rsidRPr="001C10AD" w:rsidTr="009D5545">
        <w:trPr>
          <w:trHeight w:val="42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jc w:val="center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2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Прослушивание оперы «Демон» А. Рубинштейна, симфонических и фортепианных произведений М. </w:t>
            </w:r>
            <w:proofErr w:type="spellStart"/>
            <w:r w:rsidRPr="001C10AD">
              <w:t>Балакирева</w:t>
            </w:r>
            <w:proofErr w:type="spellEnd"/>
            <w:r w:rsidRPr="001C10AD"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415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617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  <w:bCs/>
              </w:rPr>
              <w:t xml:space="preserve">Самостоятельная работа: </w:t>
            </w:r>
            <w:r w:rsidRPr="001C10AD">
              <w:t xml:space="preserve">законспектировать по учебнику главы, посвящённые данной теме. Петь и играть романсы А. Рубинштейна, М. </w:t>
            </w:r>
            <w:proofErr w:type="spellStart"/>
            <w:r w:rsidRPr="001C10AD">
              <w:t>Балакирева</w:t>
            </w:r>
            <w:proofErr w:type="spellEnd"/>
            <w:r w:rsidRPr="001C10AD"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</w:tcPr>
          <w:p w:rsidR="003E769E" w:rsidRPr="001C10AD" w:rsidRDefault="003E769E" w:rsidP="009D5545"/>
        </w:tc>
      </w:tr>
      <w:tr w:rsidR="00E720BD" w:rsidRPr="001C10AD" w:rsidTr="00E720BD">
        <w:trPr>
          <w:trHeight w:val="261"/>
        </w:trPr>
        <w:tc>
          <w:tcPr>
            <w:tcW w:w="2808" w:type="dxa"/>
            <w:shd w:val="clear" w:color="auto" w:fill="auto"/>
          </w:tcPr>
          <w:p w:rsidR="00E720BD" w:rsidRPr="001C10AD" w:rsidRDefault="00E720BD" w:rsidP="009D5545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E720BD" w:rsidRDefault="00E720BD" w:rsidP="00E7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 семестр</w:t>
            </w:r>
          </w:p>
          <w:p w:rsidR="00E720BD" w:rsidRPr="00E720BD" w:rsidRDefault="00E720BD" w:rsidP="00E720B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E720B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E720BD" w:rsidRPr="001C10AD" w:rsidRDefault="00E720BD" w:rsidP="009D5545"/>
        </w:tc>
      </w:tr>
      <w:tr w:rsidR="003E769E" w:rsidRPr="001C10AD" w:rsidTr="009D5545">
        <w:trPr>
          <w:trHeight w:val="2867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.5. </w:t>
            </w:r>
            <w:r w:rsidR="003E769E" w:rsidRPr="001C10AD">
              <w:t>М.П.Мусоргский</w:t>
            </w:r>
          </w:p>
          <w:p w:rsidR="003E769E" w:rsidRPr="001C10AD" w:rsidRDefault="003E769E" w:rsidP="009D5545">
            <w:pPr>
              <w:rPr>
                <w:b/>
              </w:rPr>
            </w:pPr>
            <w:r w:rsidRPr="001C10AD">
              <w:t xml:space="preserve">(1839-1881) </w:t>
            </w:r>
          </w:p>
          <w:p w:rsidR="003E769E" w:rsidRPr="001C10AD" w:rsidRDefault="003E769E" w:rsidP="009D5545">
            <w:pPr>
              <w:jc w:val="center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Мусоргский – великий композитор-реалист, наиболее последовательно воплотивший принципиальные установки «Новой русской школы». </w:t>
            </w:r>
            <w:proofErr w:type="gramStart"/>
            <w:r w:rsidRPr="001C10AD">
              <w:t>Жизненная</w:t>
            </w:r>
            <w:proofErr w:type="gramEnd"/>
            <w:r w:rsidRPr="001C10AD">
              <w:t xml:space="preserve"> правда в творчестве Мусоргского, демократизм и прогрессивность идей, связь музыки Мусоргского с искусством крупнейших современных писателей и художников. Народ в его прошлом и настоящем, интерес к эпохам социальных конфликтов, нравственная проблематика, глубина психологического анализа – существенные особенности искусства Мусоргского. Мусоргский – мастер музыкальной трагедии. Основные произведения, новые музыкальные сценические жанры, новизна драматургических приемов. Претворение традиций Даргомыжского. Самобытность музыкальной речи, соотношение музыки и текста, взаимосвязь песенных и речитативных начал, открытия в области гармонии, формы. Значение творчества Мусоргского для развития музыкального искусства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и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веков. Жизненный и творческий путь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Оперное наследие. Различные замыслы, сюжеты, жанры. Понятие народной музыкальной драмы. «Борис Годунов» – историческая музыкальная драма. 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Опера «</w:t>
            </w:r>
            <w:proofErr w:type="spellStart"/>
            <w:r w:rsidRPr="001C10AD">
              <w:t>Хованщина</w:t>
            </w:r>
            <w:proofErr w:type="spellEnd"/>
            <w:r w:rsidRPr="001C10AD">
              <w:t>». Основные драматургические линии оперы и главные образы.</w:t>
            </w:r>
          </w:p>
          <w:p w:rsidR="003E769E" w:rsidRPr="001C10AD" w:rsidRDefault="003E769E" w:rsidP="009D5545">
            <w:pPr>
              <w:ind w:firstLine="432"/>
              <w:jc w:val="both"/>
              <w:rPr>
                <w:u w:val="single"/>
              </w:rPr>
            </w:pPr>
            <w:r w:rsidRPr="001C10AD">
              <w:rPr>
                <w:u w:val="single"/>
              </w:rPr>
              <w:t>Камерно-вокальное творчество Мусоргского.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Расширение привычных рамок камерно-вокальной музыки, новая тематика, проявление черт критического реализма. Аналогии с творчеством Некрасова, Шевченко, Гоголя, Перова. Развитие традиций Даргомыжского. Обращение к творчеству поэтов-современников. Песни на собственные тексты. Важнейшие области камерно-вокального творчества. </w:t>
            </w:r>
            <w:proofErr w:type="gramStart"/>
            <w:r w:rsidRPr="001C10AD">
              <w:t xml:space="preserve">Судьба </w:t>
            </w:r>
            <w:r w:rsidRPr="001C10AD">
              <w:lastRenderedPageBreak/>
              <w:t>обездоленных людей («Народные картинки»), сочувствие человеческим страданиям, углубленный психологизм, трагические, лирические, сатирические, юмористические произведения, песни-монологи, песни-сценки.</w:t>
            </w:r>
            <w:proofErr w:type="gramEnd"/>
            <w:r w:rsidRPr="001C10AD">
              <w:t xml:space="preserve"> Вокальные циклы Мусоргского «Без солнца», «Песни и пляски смерти». Поиски «осмысленно-оправданной мелодии»; </w:t>
            </w:r>
            <w:proofErr w:type="spellStart"/>
            <w:r w:rsidRPr="001C10AD">
              <w:t>индивидуализированность</w:t>
            </w:r>
            <w:proofErr w:type="spellEnd"/>
            <w:r w:rsidRPr="001C10AD">
              <w:t xml:space="preserve"> приемов письма. Влияние песен Мусоргского на творчество композиторов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 (Шостакович).</w:t>
            </w:r>
          </w:p>
          <w:p w:rsidR="003E769E" w:rsidRPr="001C10AD" w:rsidRDefault="003E769E" w:rsidP="009D5545">
            <w:pPr>
              <w:ind w:firstLine="432"/>
              <w:jc w:val="both"/>
              <w:rPr>
                <w:b/>
                <w:bCs/>
              </w:rPr>
            </w:pPr>
            <w:r w:rsidRPr="001C10AD">
              <w:rPr>
                <w:u w:val="single"/>
              </w:rPr>
              <w:t>«Картинки с выставки»</w:t>
            </w:r>
            <w:r w:rsidRPr="001C10AD">
              <w:t xml:space="preserve">, время, история их создания. Основные сведения о художнике Гартмане. Цикл миниатюр или сюита с </w:t>
            </w:r>
            <w:proofErr w:type="spellStart"/>
            <w:r w:rsidRPr="001C10AD">
              <w:t>рондообразными</w:t>
            </w:r>
            <w:proofErr w:type="spellEnd"/>
            <w:r w:rsidRPr="001C10AD">
              <w:t xml:space="preserve"> и вариационными признаками, единство развития в цикле. Характеристика музыкальных образов, основные жанровые группы «Картинок». Фортепианный стиль, </w:t>
            </w:r>
            <w:proofErr w:type="spellStart"/>
            <w:r w:rsidRPr="001C10AD">
              <w:t>нетрадиционность</w:t>
            </w:r>
            <w:proofErr w:type="spellEnd"/>
            <w:r w:rsidRPr="001C10AD">
              <w:t xml:space="preserve"> письма. Новизна форм, обусловленная программой, значение в истории русской фортепианной музыки. Инструментовка М.Равеля.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68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612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«Борис Годунов», «</w:t>
            </w:r>
            <w:proofErr w:type="spellStart"/>
            <w:r w:rsidRPr="001C10AD">
              <w:t>Хованщина</w:t>
            </w:r>
            <w:proofErr w:type="spellEnd"/>
            <w:r w:rsidRPr="001C10AD">
              <w:t>», романсов и песен, «Картинок с выставки».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45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633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оперы «Борис Годунов», «</w:t>
            </w:r>
            <w:proofErr w:type="spellStart"/>
            <w:r w:rsidRPr="001C10AD">
              <w:t>Хованщина</w:t>
            </w:r>
            <w:proofErr w:type="spellEnd"/>
            <w:r w:rsidRPr="001C10AD">
              <w:t>», романсы и песни.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81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>. 6.</w:t>
            </w:r>
          </w:p>
          <w:p w:rsidR="003E769E" w:rsidRPr="001C10AD" w:rsidRDefault="003E769E" w:rsidP="009D5545">
            <w:r w:rsidRPr="001C10AD">
              <w:t xml:space="preserve">А.П.Бородин </w:t>
            </w:r>
          </w:p>
          <w:p w:rsidR="003E769E" w:rsidRPr="001C10AD" w:rsidRDefault="003E769E" w:rsidP="009D5545">
            <w:r w:rsidRPr="001C10AD">
              <w:t>(1833-1887)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Бородин – основоположник классической русской эпической симфонии и квартета, создатель эпической историко-героической оперы «Князь Игорь». Значение научной и общественной деятельности Бородина. Бородин – художник-демократ; трактовка исторической темы с позиций прогрессивной эстетики 60-х годов. </w:t>
            </w:r>
            <w:proofErr w:type="spellStart"/>
            <w:r w:rsidRPr="001C10AD">
              <w:t>Глинкинские</w:t>
            </w:r>
            <w:proofErr w:type="spellEnd"/>
            <w:r w:rsidRPr="001C10AD">
              <w:t xml:space="preserve"> традиции, национальная основа музыкального творчества; ориентация на классические жанры и формы; претворение достижений современного европейского музыкального искусства. Основные произведения; ведущая роль героико-эпического начала; лирика и юмор Бородина; ориентальная тема в его творчестве. Новизна языка, богатство гармонических идей (применение аккордов </w:t>
            </w:r>
            <w:proofErr w:type="spellStart"/>
            <w:r w:rsidRPr="001C10AD">
              <w:t>нетерцового</w:t>
            </w:r>
            <w:proofErr w:type="spellEnd"/>
            <w:r w:rsidRPr="001C10AD">
              <w:t xml:space="preserve"> строения, диссонирующие параллелизмы, своеобразная трактовка </w:t>
            </w:r>
            <w:proofErr w:type="spellStart"/>
            <w:proofErr w:type="gramStart"/>
            <w:r w:rsidRPr="001C10AD">
              <w:t>мажоро-минора</w:t>
            </w:r>
            <w:proofErr w:type="spellEnd"/>
            <w:proofErr w:type="gramEnd"/>
            <w:r w:rsidRPr="001C10AD">
              <w:t xml:space="preserve"> и др.), высокое полифоническое мастерство. Классическая ясность, оптимизм, уравновешенный строй музыки Бородина.</w:t>
            </w:r>
            <w:r w:rsidRPr="001C10AD">
              <w:tab/>
              <w:t>Жизненный и творческий путь.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Симфония «2» </w:t>
            </w:r>
            <w:r w:rsidRPr="001C10AD">
              <w:rPr>
                <w:lang w:val="en-US"/>
              </w:rPr>
              <w:t>h</w:t>
            </w:r>
            <w:r w:rsidRPr="001C10AD">
              <w:t>-</w:t>
            </w:r>
            <w:r w:rsidRPr="001C10AD">
              <w:rPr>
                <w:lang w:val="en-US"/>
              </w:rPr>
              <w:t>moll</w:t>
            </w:r>
            <w:r w:rsidRPr="001C10AD">
              <w:t xml:space="preserve"> в 4-х частях – самое известное симфоническое сочинение. Круг образов. Известное сходство образов (характер героики и тип лирики в 1-й части, «половецкий» колорит трио из скерцо, элементы </w:t>
            </w:r>
            <w:proofErr w:type="spellStart"/>
            <w:r w:rsidRPr="001C10AD">
              <w:t>скоморошины</w:t>
            </w:r>
            <w:proofErr w:type="spellEnd"/>
            <w:r w:rsidRPr="001C10AD">
              <w:t xml:space="preserve"> в финале) с оперой «Князь Игорь». Программное истолкование симфонии Стасовым. Симфония № 2 – классический образец эпико-лирического симфонизма. Особенности строения частей. Образное содержание 1-ой части. Скерцо – 2-я часть, содержащийся в нем образный, инструментальный, динамический контраст по отношению к 1 части. Повествовательный и старинный колорит </w:t>
            </w:r>
            <w:r w:rsidRPr="001C10AD">
              <w:lastRenderedPageBreak/>
              <w:t>медленной 3-й части. Характер медленного сказа в главной партии, особенности ее метроритма и гармонии. Трансформация древнего жанра плача в побочной партии, ее ладовые особенности. Драматический характер разработки. Заключение на материале вступления как усиление повествовательного характера музыки. Соединение праздничного характера звучания, жанровой музыкальной основы и старинного колорита в музыке финала.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rPr>
                <w:u w:val="single"/>
              </w:rPr>
              <w:t>«Князь Игорь»</w:t>
            </w:r>
            <w:r w:rsidRPr="001C10AD">
              <w:t xml:space="preserve"> – выдающийся образец русской эпической оперы. Характерность историко-патриотической тематики для литературы и искусства эпохи создания «Князя Игоря». История написания оперы; стремление Бородина к историческо</w:t>
            </w:r>
            <w:r w:rsidR="00633088">
              <w:t>й достоверности</w:t>
            </w:r>
            <w:r w:rsidRPr="001C10AD">
              <w:t>. Завершение оперы Римским-Корсаковым и Глазуновым.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Отличие авторского либретто от древнего литературного первоисточника. </w:t>
            </w:r>
            <w:proofErr w:type="gramStart"/>
            <w:r w:rsidRPr="001C10AD">
              <w:t>Композиция и стилистические особенности оперы; сохранение классических принципов в общей композиции оперы (номерное строение), в применении всего разнообразия оперных форм: арии, ариозо, песни, каватины, ансамбли, хоры, речитативы.</w:t>
            </w:r>
            <w:proofErr w:type="gramEnd"/>
            <w:r w:rsidRPr="001C10AD">
              <w:t xml:space="preserve"> Роль хоровых монументальных сцен и контрасты в крупном плане как конкретные черты эпической оперы. Применение старинных жанров (плачи и причитания, скоморошьи песни и пляски, лирические протяжные песни, элементы знаменного распева в хоровой интродукции). Тонкая лирика оперы. Роскошь колорита половецких сцен. </w:t>
            </w:r>
            <w:proofErr w:type="spellStart"/>
            <w:r w:rsidRPr="001C10AD">
              <w:t>Двуплановость</w:t>
            </w:r>
            <w:proofErr w:type="spellEnd"/>
            <w:r w:rsidRPr="001C10AD">
              <w:t xml:space="preserve"> в показе Востока (созерцательность и дикая воинственность). Применение небывалых созвучий, ритмов, ладов, оркестровых красок. Значение «Половецких плясок» для истории русского балета. Значение «Князя Игоря» для русской эпической оперной и кантатно-ораториальной музыки.  Вокальное творчество Бородина (романсы и песни). Новизна содержания и жанров.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33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53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оперы «Князь Игорь», симфонии №2, романсов и песен</w:t>
            </w:r>
            <w:r w:rsidRPr="001C10AD">
              <w:rPr>
                <w:b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096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293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096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81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«Князь Игорь», симфонию №2, петь и играть романсы.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096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5545">
              <w:rPr>
                <w:bCs/>
              </w:rPr>
              <w:t>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3E769E" w:rsidRPr="001C10AD" w:rsidRDefault="003E769E" w:rsidP="009D5545"/>
          <w:p w:rsidR="003E769E" w:rsidRPr="001C10AD" w:rsidRDefault="003E769E" w:rsidP="009D5545"/>
        </w:tc>
      </w:tr>
      <w:tr w:rsidR="003E769E" w:rsidRPr="001C10AD" w:rsidTr="009D5545">
        <w:trPr>
          <w:trHeight w:val="1248"/>
        </w:trPr>
        <w:tc>
          <w:tcPr>
            <w:tcW w:w="2808" w:type="dxa"/>
            <w:vMerge w:val="restart"/>
            <w:shd w:val="clear" w:color="auto" w:fill="auto"/>
          </w:tcPr>
          <w:p w:rsidR="003E769E" w:rsidRPr="001C10AD" w:rsidRDefault="00B1629E" w:rsidP="009D5545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3E769E" w:rsidRPr="001C10AD">
              <w:rPr>
                <w:b/>
              </w:rPr>
              <w:t xml:space="preserve">.7. </w:t>
            </w:r>
          </w:p>
          <w:p w:rsidR="003E769E" w:rsidRPr="001C10AD" w:rsidRDefault="003E769E" w:rsidP="009D5545">
            <w:r w:rsidRPr="001C10AD">
              <w:t>Н.А. Римский-Корсаков (1844-1908)</w:t>
            </w: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</w:pPr>
          </w:p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ind w:firstLine="432"/>
              <w:jc w:val="both"/>
            </w:pPr>
            <w:r w:rsidRPr="001C10AD">
              <w:t xml:space="preserve">Римский-Корсаков – великий русский композитор-классик. Историческое значение многообразной деятельности Римского-Корсакова. Демократизм и народность его искусства. Влияние народного творчества, многообразные связи искусства Римского-Корсакова с фольклором; претворение опыта русских композиторов; использование достижений западных мастеров (например, Вагнер). Основные области творчества, ведущая роль оперной и симфонической музыки. Многообразие оперных жанров и сюжетов. Этическое содержание творчества. Большое значение фантастики, образов природы, воспроизведение народных обрядов и быта; лирика, исторические картины, восточный элемент. Преобладание </w:t>
            </w:r>
            <w:r w:rsidRPr="001C10AD">
              <w:lastRenderedPageBreak/>
              <w:t xml:space="preserve">эпического, повествовательно-картинного начала и мягкой элегичной лирики; особый характер драматических образов («Царская невеста», «Сказание о невидимом граде Китеже»). Комические, сатирические образы. Характеристика вокального стиля. Развитость оперных форм. Симфонизм в опере Римского-Корсакова (в особенности в произведениях позднего периода); симфонические эпизоды в операх. Особая роль оркестрового и гармонического колорита. Гармонические открытия Римского-Корсакова. Классическая ясность и чистота стиля. </w:t>
            </w:r>
            <w:proofErr w:type="gramStart"/>
            <w:r w:rsidRPr="001C10AD">
              <w:t>Римский-Корсаков – педагог, музыкальный писатель, ученый, редактор, собиратель народных песен, дирижер, общественный деятель.</w:t>
            </w:r>
            <w:proofErr w:type="gramEnd"/>
            <w:r w:rsidRPr="001C10AD">
              <w:t xml:space="preserve"> Значение педагогической деятельности в воспитании композиторов Прибалтики, Закавказья, Украины. Демократизм взглядов и убеждений Римского-Корсакова. Жизненный и творческий путь. Опера «Снегурочка».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Опера-былина «Садко» – совершенный образец эпического стиля, одна из вершин творчества Римского-Корсакова; оригинальность жанра. Время и история создания; роль В.В.Стасова, сотрудничество с В.И.Бельским. Либретто, его фольклорные первоисточники; сюжет, патриотическая идея оперы, выражение в музыке «Садко» духа новгородского искусства. Особенности драматургии как эпического произведения.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t>Опера «Царская невеста». Особенности жанра и драматургии. Характеристика главных образов. Поздние оперы: «Золотой петушок», «Сказание о невидимом граде Китеже», «</w:t>
            </w:r>
            <w:proofErr w:type="spellStart"/>
            <w:r w:rsidRPr="001C10AD">
              <w:t>Кащей</w:t>
            </w:r>
            <w:proofErr w:type="spellEnd"/>
            <w:r w:rsidRPr="001C10AD">
              <w:t xml:space="preserve"> Бессмертный». </w:t>
            </w:r>
          </w:p>
          <w:p w:rsidR="003E769E" w:rsidRPr="001C10AD" w:rsidRDefault="003E769E" w:rsidP="009D5545">
            <w:pPr>
              <w:ind w:firstLine="432"/>
              <w:jc w:val="both"/>
            </w:pPr>
            <w:r w:rsidRPr="001C10AD">
              <w:rPr>
                <w:u w:val="single"/>
              </w:rPr>
              <w:t>Симфоническая сюита «</w:t>
            </w:r>
            <w:proofErr w:type="spellStart"/>
            <w:r w:rsidRPr="001C10AD">
              <w:rPr>
                <w:u w:val="single"/>
              </w:rPr>
              <w:t>Шехеразада</w:t>
            </w:r>
            <w:proofErr w:type="spellEnd"/>
            <w:r w:rsidRPr="001C10AD">
              <w:rPr>
                <w:u w:val="single"/>
              </w:rPr>
              <w:t>»</w:t>
            </w:r>
            <w:r w:rsidRPr="001C10AD">
              <w:t xml:space="preserve"> – основное симфоническое произведение Римского-Корсакова: традиции Глинки и </w:t>
            </w:r>
            <w:proofErr w:type="spellStart"/>
            <w:r w:rsidRPr="001C10AD">
              <w:t>Балакирева</w:t>
            </w:r>
            <w:proofErr w:type="spellEnd"/>
            <w:r w:rsidRPr="001C10AD">
              <w:t>. Программа. Восточная и фантастическая тематика «</w:t>
            </w:r>
            <w:proofErr w:type="spellStart"/>
            <w:r w:rsidRPr="001C10AD">
              <w:t>Шехеразады</w:t>
            </w:r>
            <w:proofErr w:type="spellEnd"/>
            <w:r w:rsidRPr="001C10AD">
              <w:t xml:space="preserve">» (без четких этнографических параллелей). Эпическая основа симфонической драматургии сюиты. Ряд картин пейзажного, жанрового, фантастического, лирического характера. Роль повествовательности, музыкальной живописи, </w:t>
            </w:r>
            <w:proofErr w:type="spellStart"/>
            <w:r w:rsidRPr="001C10AD">
              <w:t>звукоизображения</w:t>
            </w:r>
            <w:proofErr w:type="spellEnd"/>
            <w:r w:rsidRPr="001C10AD">
              <w:t xml:space="preserve">. Единство тематического материала, характер использования и преобразования 2-х основных тем сюиты, роль </w:t>
            </w:r>
            <w:proofErr w:type="spellStart"/>
            <w:r w:rsidRPr="001C10AD">
              <w:t>вариационности</w:t>
            </w:r>
            <w:proofErr w:type="spellEnd"/>
            <w:r w:rsidRPr="001C10AD">
              <w:t>. Оркестровое мастерство, виртуозное использование солирующих оркестровых инструментов.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900" w:type="dxa"/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314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="001401A1">
              <w:rPr>
                <w:b/>
              </w:rPr>
              <w:t xml:space="preserve">  </w:t>
            </w:r>
            <w:r w:rsidRPr="001C10AD">
              <w:rPr>
                <w:b/>
              </w:rPr>
              <w:t xml:space="preserve"> </w:t>
            </w:r>
            <w:r w:rsidRPr="001C10AD">
              <w:t>не предусмотрено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3E769E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81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«Снегурочка», «Садко», «Царская невеста», «Золотой петушок», «</w:t>
            </w:r>
            <w:proofErr w:type="spellStart"/>
            <w:r w:rsidRPr="001C10AD">
              <w:t>Кащей</w:t>
            </w:r>
            <w:proofErr w:type="spellEnd"/>
            <w:r w:rsidRPr="001C10AD">
              <w:t xml:space="preserve"> Бессмертный», симфонической сюиты «</w:t>
            </w:r>
            <w:proofErr w:type="spellStart"/>
            <w:r w:rsidRPr="001C10AD">
              <w:t>Шехеразада</w:t>
            </w:r>
            <w:proofErr w:type="spellEnd"/>
            <w:r w:rsidRPr="001C10AD">
              <w:t>».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9D5545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20BD">
              <w:rPr>
                <w:bCs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9D5545">
        <w:trPr>
          <w:trHeight w:val="292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3E769E" w:rsidRPr="001C10AD" w:rsidRDefault="003E769E" w:rsidP="009D5545"/>
        </w:tc>
      </w:tr>
      <w:tr w:rsidR="003E769E" w:rsidRPr="001C10AD" w:rsidTr="00E720BD">
        <w:trPr>
          <w:trHeight w:val="579"/>
        </w:trPr>
        <w:tc>
          <w:tcPr>
            <w:tcW w:w="2808" w:type="dxa"/>
            <w:vMerge/>
            <w:shd w:val="clear" w:color="auto" w:fill="auto"/>
          </w:tcPr>
          <w:p w:rsidR="003E769E" w:rsidRPr="001C10AD" w:rsidRDefault="003E769E" w:rsidP="009D5545">
            <w:pPr>
              <w:autoSpaceDE w:val="0"/>
              <w:autoSpaceDN w:val="0"/>
              <w:adjustRightInd w:val="0"/>
            </w:pPr>
          </w:p>
        </w:tc>
        <w:tc>
          <w:tcPr>
            <w:tcW w:w="10024" w:type="dxa"/>
            <w:shd w:val="clear" w:color="auto" w:fill="auto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  <w:bCs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оперы «Царская невеста», «Снегурочка», «Садко».</w:t>
            </w:r>
          </w:p>
        </w:tc>
        <w:tc>
          <w:tcPr>
            <w:tcW w:w="1620" w:type="dxa"/>
            <w:shd w:val="clear" w:color="auto" w:fill="auto"/>
          </w:tcPr>
          <w:p w:rsidR="003E769E" w:rsidRPr="001C10AD" w:rsidRDefault="00E720BD" w:rsidP="009D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69E" w:rsidRPr="001C10AD" w:rsidRDefault="003E769E" w:rsidP="009D5545"/>
        </w:tc>
      </w:tr>
    </w:tbl>
    <w:p w:rsidR="003E769E" w:rsidRPr="001C10AD" w:rsidRDefault="003E769E" w:rsidP="003E769E">
      <w:pPr>
        <w:jc w:val="both"/>
        <w:rPr>
          <w:b/>
        </w:rPr>
        <w:sectPr w:rsidR="003E769E" w:rsidRPr="001C10AD" w:rsidSect="009D5545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E769E" w:rsidRPr="001C10AD" w:rsidRDefault="003E769E" w:rsidP="003E769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1C10AD">
        <w:rPr>
          <w:b/>
          <w:caps/>
        </w:rPr>
        <w:lastRenderedPageBreak/>
        <w:t xml:space="preserve">Контроль и оценка результатов освоения </w:t>
      </w:r>
    </w:p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C10AD">
        <w:rPr>
          <w:b/>
          <w:caps/>
        </w:rPr>
        <w:t>Дисциплины</w:t>
      </w:r>
    </w:p>
    <w:p w:rsidR="003E769E" w:rsidRPr="001C10AD" w:rsidRDefault="003E769E" w:rsidP="003E769E"/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  <w:i/>
        </w:rPr>
        <w:t>Контроль</w:t>
      </w:r>
      <w:r w:rsidRPr="001C10AD">
        <w:rPr>
          <w:i/>
        </w:rPr>
        <w:t xml:space="preserve"> </w:t>
      </w:r>
      <w:r w:rsidRPr="001C10AD">
        <w:rPr>
          <w:b/>
          <w:i/>
        </w:rPr>
        <w:t>и оценка</w:t>
      </w:r>
      <w:r w:rsidRPr="001C10AD">
        <w:rPr>
          <w:i/>
        </w:rPr>
        <w:t xml:space="preserve"> </w:t>
      </w:r>
      <w:r w:rsidRPr="001C10AD">
        <w:t>качества освоения дисциплины осуществляется преподавателем в процессе проведения текущего контроля успеваемости и промежуточной аттестации с помощью оценочных средств: тесты, типовые самостоятельные задания, контрольные работы</w:t>
      </w:r>
    </w:p>
    <w:p w:rsidR="003E769E" w:rsidRPr="001C10AD" w:rsidRDefault="003E769E" w:rsidP="003E769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center"/>
              <w:rPr>
                <w:b/>
              </w:rPr>
            </w:pPr>
            <w:r w:rsidRPr="001C10AD">
              <w:rPr>
                <w:b/>
              </w:rPr>
              <w:t>Результаты обучения</w:t>
            </w:r>
          </w:p>
          <w:p w:rsidR="003E769E" w:rsidRPr="001C10AD" w:rsidRDefault="003E769E" w:rsidP="009D5545">
            <w:pPr>
              <w:jc w:val="center"/>
              <w:rPr>
                <w:b/>
              </w:rPr>
            </w:pPr>
            <w:r w:rsidRPr="001C10AD">
              <w:rPr>
                <w:b/>
              </w:rPr>
              <w:t>(освоенные умения, усвоенные знания)</w:t>
            </w:r>
          </w:p>
        </w:tc>
        <w:tc>
          <w:tcPr>
            <w:tcW w:w="4230" w:type="dxa"/>
          </w:tcPr>
          <w:p w:rsidR="003E769E" w:rsidRPr="001C10AD" w:rsidRDefault="003E769E" w:rsidP="00096E8D">
            <w:pPr>
              <w:jc w:val="center"/>
              <w:rPr>
                <w:b/>
              </w:rPr>
            </w:pPr>
            <w:r w:rsidRPr="001C10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Умения:</w:t>
            </w:r>
          </w:p>
        </w:tc>
        <w:tc>
          <w:tcPr>
            <w:tcW w:w="4230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>У.1. Работать с литературными источниками и нотным материалом;</w:t>
            </w:r>
          </w:p>
          <w:p w:rsidR="003E769E" w:rsidRPr="001C10AD" w:rsidRDefault="003E769E" w:rsidP="009D554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>У.2. 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3E769E" w:rsidRPr="001C10AD" w:rsidRDefault="003E769E" w:rsidP="009D554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>У.3. Определять на слух фрагменты того или иного изученного произведения;</w:t>
            </w:r>
          </w:p>
          <w:p w:rsidR="003E769E" w:rsidRPr="001C10AD" w:rsidRDefault="003E769E" w:rsidP="0026126E">
            <w:pPr>
              <w:pStyle w:val="21"/>
              <w:widowControl w:val="0"/>
              <w:ind w:left="0" w:firstLine="0"/>
              <w:jc w:val="both"/>
            </w:pPr>
            <w:r w:rsidRPr="001C10AD">
              <w:rPr>
                <w:rFonts w:ascii="Times New Roman" w:hAnsi="Times New Roman" w:cs="Times New Roman"/>
                <w:szCs w:val="24"/>
                <w:lang w:eastAsia="en-US"/>
              </w:rPr>
              <w:t xml:space="preserve">У.4. 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</w:tc>
        <w:tc>
          <w:tcPr>
            <w:tcW w:w="4230" w:type="dxa"/>
          </w:tcPr>
          <w:p w:rsidR="003E769E" w:rsidRPr="001C10AD" w:rsidRDefault="003E769E" w:rsidP="009D5545">
            <w:pPr>
              <w:jc w:val="both"/>
            </w:pPr>
            <w:r w:rsidRPr="001C10AD">
              <w:t>Работа с литературой, выполнение индивидуальных заданий.</w:t>
            </w:r>
          </w:p>
          <w:p w:rsidR="003E769E" w:rsidRPr="001C10AD" w:rsidRDefault="003E769E" w:rsidP="009D5545">
            <w:pPr>
              <w:jc w:val="both"/>
            </w:pPr>
            <w:r w:rsidRPr="001C10AD">
              <w:t>Устный опрос или письменная работа</w:t>
            </w:r>
          </w:p>
          <w:p w:rsidR="003E769E" w:rsidRDefault="003E769E" w:rsidP="009D5545">
            <w:pPr>
              <w:jc w:val="both"/>
            </w:pPr>
          </w:p>
          <w:p w:rsidR="0026126E" w:rsidRDefault="0026126E" w:rsidP="009D5545">
            <w:pPr>
              <w:jc w:val="both"/>
            </w:pPr>
          </w:p>
          <w:p w:rsidR="0026126E" w:rsidRPr="001C10AD" w:rsidRDefault="0026126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Музыкальная викторина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Тестирование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  <w:r w:rsidRPr="001C10AD">
              <w:rPr>
                <w:b/>
              </w:rPr>
              <w:t>Знания:</w:t>
            </w:r>
          </w:p>
        </w:tc>
        <w:tc>
          <w:tcPr>
            <w:tcW w:w="4230" w:type="dxa"/>
          </w:tcPr>
          <w:p w:rsidR="003E769E" w:rsidRPr="001C10AD" w:rsidRDefault="003E769E" w:rsidP="009D5545">
            <w:pPr>
              <w:jc w:val="both"/>
              <w:rPr>
                <w:b/>
              </w:rPr>
            </w:pPr>
          </w:p>
        </w:tc>
      </w:tr>
      <w:tr w:rsidR="003E769E" w:rsidRPr="001C10AD" w:rsidTr="00096E8D">
        <w:tc>
          <w:tcPr>
            <w:tcW w:w="5778" w:type="dxa"/>
          </w:tcPr>
          <w:p w:rsidR="003E769E" w:rsidRPr="001C10AD" w:rsidRDefault="003E769E" w:rsidP="009D5545">
            <w:pPr>
              <w:jc w:val="both"/>
            </w:pPr>
            <w:r w:rsidRPr="001C10AD">
              <w:t>В результате освоения учебной дисциплины обучающийся должен знать:</w:t>
            </w:r>
          </w:p>
          <w:p w:rsidR="003E769E" w:rsidRPr="001C10AD" w:rsidRDefault="003E769E" w:rsidP="009D5545">
            <w:pPr>
              <w:jc w:val="both"/>
            </w:pPr>
            <w:r w:rsidRPr="001C10AD">
              <w:t>З.1. Основные этапы развития музыки, формирование национальных композиторских школ;</w:t>
            </w:r>
          </w:p>
          <w:p w:rsidR="003E769E" w:rsidRPr="001C10AD" w:rsidRDefault="003E769E" w:rsidP="009D5545">
            <w:pPr>
              <w:jc w:val="both"/>
            </w:pPr>
            <w:r w:rsidRPr="001C10AD">
              <w:t>З.2. 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З.3. Этапы исторического развития отечественного музыкального искусства и формирование русского музыкального стиля от древности к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в.;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З.4. Основные направления, проблемы и тенденции развития русского музыкального искусства в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в.;</w:t>
            </w:r>
          </w:p>
          <w:p w:rsidR="003E769E" w:rsidRPr="001C10AD" w:rsidRDefault="003E769E" w:rsidP="009D5545">
            <w:pPr>
              <w:jc w:val="both"/>
            </w:pPr>
            <w:r w:rsidRPr="001C10AD">
              <w:t>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</w:tc>
        <w:tc>
          <w:tcPr>
            <w:tcW w:w="4230" w:type="dxa"/>
          </w:tcPr>
          <w:p w:rsidR="003E769E" w:rsidRDefault="003E769E" w:rsidP="009D5545">
            <w:pPr>
              <w:jc w:val="both"/>
            </w:pPr>
          </w:p>
          <w:p w:rsidR="0026126E" w:rsidRPr="001C10AD" w:rsidRDefault="0026126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Контрольная работа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Устный опрос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Устный опрос</w:t>
            </w:r>
          </w:p>
          <w:p w:rsidR="003E769E" w:rsidRPr="001C10AD" w:rsidRDefault="003E769E" w:rsidP="009D5545">
            <w:pPr>
              <w:jc w:val="both"/>
            </w:pPr>
            <w:r w:rsidRPr="001C10AD">
              <w:t xml:space="preserve"> 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9D5545">
            <w:pPr>
              <w:jc w:val="both"/>
            </w:pPr>
            <w:r w:rsidRPr="001C10AD">
              <w:t>Внеаудиторная самостоятельная работа</w:t>
            </w:r>
          </w:p>
          <w:p w:rsidR="003E769E" w:rsidRPr="001C10AD" w:rsidRDefault="003E769E" w:rsidP="009D5545">
            <w:pPr>
              <w:jc w:val="both"/>
            </w:pPr>
          </w:p>
          <w:p w:rsidR="003E769E" w:rsidRPr="001C10AD" w:rsidRDefault="003E769E" w:rsidP="0026126E">
            <w:pPr>
              <w:jc w:val="both"/>
            </w:pPr>
          </w:p>
        </w:tc>
      </w:tr>
    </w:tbl>
    <w:p w:rsidR="003E769E" w:rsidRPr="001C10AD" w:rsidRDefault="003E769E" w:rsidP="003E769E"/>
    <w:p w:rsidR="003E769E" w:rsidRPr="001C10AD" w:rsidRDefault="003E769E" w:rsidP="003E769E">
      <w:pPr>
        <w:ind w:firstLine="709"/>
        <w:jc w:val="both"/>
      </w:pPr>
      <w:r w:rsidRPr="001C10AD">
        <w:t xml:space="preserve">Для проверки знаний и умений в соответствии с учебным планом вводятся: экзамен – 2,4, 6 семестры. </w:t>
      </w:r>
    </w:p>
    <w:p w:rsidR="003E769E" w:rsidRPr="001C10AD" w:rsidRDefault="003224EC" w:rsidP="003E769E">
      <w:r>
        <w:t>Контрольные уроки – 1,3, 5,</w:t>
      </w:r>
      <w:r w:rsidR="003E769E" w:rsidRPr="001C10AD">
        <w:t xml:space="preserve"> семестры.</w:t>
      </w:r>
    </w:p>
    <w:p w:rsidR="003E769E" w:rsidRPr="001C10AD" w:rsidRDefault="003E769E" w:rsidP="003E769E">
      <w:pPr>
        <w:rPr>
          <w:b/>
        </w:rPr>
      </w:pPr>
      <w:r w:rsidRPr="001C10AD">
        <w:t>Рефераты – 4 и 6 семестры.</w:t>
      </w:r>
    </w:p>
    <w:p w:rsidR="003E769E" w:rsidRPr="001C10AD" w:rsidRDefault="003E769E" w:rsidP="003E769E">
      <w:pPr>
        <w:jc w:val="both"/>
      </w:pPr>
    </w:p>
    <w:p w:rsidR="003E769E" w:rsidRPr="001C10AD" w:rsidRDefault="003E769E" w:rsidP="003E769E">
      <w:pPr>
        <w:jc w:val="center"/>
        <w:rPr>
          <w:b/>
        </w:rPr>
      </w:pPr>
      <w:r w:rsidRPr="001C10AD">
        <w:rPr>
          <w:b/>
        </w:rPr>
        <w:t>Экзаменационные требования</w:t>
      </w:r>
    </w:p>
    <w:p w:rsidR="003E769E" w:rsidRPr="001C10AD" w:rsidRDefault="003E769E" w:rsidP="003E769E">
      <w:pPr>
        <w:jc w:val="both"/>
      </w:pPr>
      <w:r w:rsidRPr="001C10AD">
        <w:tab/>
        <w:t>Экзамен состоит из устного ответа на 2 вопроса экзаменационного билета и проверки знаний музыкального материала на слух. Первый из вопросов билета предусматривает в ответе анализ (разбор, произведения, характеристику). Второй вопрос должен иметь содержание исторического, биографического или музыкально-стилистического порядка, не связанного с разбором произведения.</w:t>
      </w:r>
    </w:p>
    <w:p w:rsidR="003E769E" w:rsidRDefault="003E769E" w:rsidP="003E769E">
      <w:pPr>
        <w:jc w:val="both"/>
      </w:pPr>
      <w:r w:rsidRPr="001C10AD">
        <w:tab/>
        <w:t xml:space="preserve">Продолжительность ответа не более 25 минут. Педагог должен четко определить для учащихся тот минимум сведений, который он полагает обязательно для ответа, и приемы построения ответа. Например, по произведениям: сначала общая характеристика произведения. Сюда могут входить такие сведения, как время создания, место в творческом пути, историческое значение сочинения, характеристика особенностей его жанра, образный строй </w:t>
      </w:r>
      <w:r w:rsidRPr="001C10AD">
        <w:lastRenderedPageBreak/>
        <w:t xml:space="preserve">сочинения в целом. Затем раскрытие и доказательства сказанного на примерах из данного сочинения. Далее раскрытие о сочинении в целом: пример, строение цикла, его особенности, тематическая зависимость между частями, тип контраста частей, характер и направление развития тем и образов в целом; далее практический анализ отрезка (характеристика </w:t>
      </w:r>
      <w:proofErr w:type="spellStart"/>
      <w:r w:rsidRPr="001C10AD">
        <w:t>тематизма</w:t>
      </w:r>
      <w:proofErr w:type="spellEnd"/>
      <w:r w:rsidRPr="001C10AD">
        <w:t>, способы изложения их в стилистической определенности). Нецелесообразно делать большую оперу темой экзаменационного вопроса. Может быть задано рассмотрение отдельных картин или действия, либо несколько взаимосвязанных картин («Фантастическая картина» в опере «Садко»), в других случаях характеристика какого-либо образа.</w:t>
      </w:r>
    </w:p>
    <w:p w:rsidR="003E769E" w:rsidRPr="001C10AD" w:rsidRDefault="003E769E" w:rsidP="003E769E">
      <w:pPr>
        <w:jc w:val="both"/>
      </w:pPr>
    </w:p>
    <w:p w:rsidR="003E769E" w:rsidRPr="001C10AD" w:rsidRDefault="003E769E" w:rsidP="003E769E">
      <w:pPr>
        <w:jc w:val="center"/>
      </w:pPr>
      <w:r w:rsidRPr="001C10AD">
        <w:rPr>
          <w:b/>
        </w:rPr>
        <w:t>Примерные экзаменационные билеты</w:t>
      </w:r>
      <w:r w:rsidRPr="001C10AD">
        <w:t>.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2 семестр</w:t>
      </w:r>
    </w:p>
    <w:p w:rsidR="003E769E" w:rsidRPr="001C10AD" w:rsidRDefault="003E769E" w:rsidP="003E769E">
      <w:pPr>
        <w:jc w:val="both"/>
      </w:pPr>
      <w:r w:rsidRPr="001C10AD">
        <w:t>1. И.С. Бах. Характеристика творчества.</w:t>
      </w:r>
    </w:p>
    <w:p w:rsidR="003E769E" w:rsidRPr="001C10AD" w:rsidRDefault="003E769E" w:rsidP="003E769E">
      <w:pPr>
        <w:jc w:val="both"/>
      </w:pPr>
      <w:r w:rsidRPr="001C10AD">
        <w:t>2. К.М. Вебер. Опера «Вольный стрелок»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4 семестр</w:t>
      </w:r>
    </w:p>
    <w:p w:rsidR="003E769E" w:rsidRPr="001C10AD" w:rsidRDefault="003E769E" w:rsidP="003E769E">
      <w:pPr>
        <w:jc w:val="both"/>
      </w:pPr>
      <w:r w:rsidRPr="001C10AD">
        <w:t>1. Ф. Шуберт. Вокальное творчество.</w:t>
      </w:r>
    </w:p>
    <w:p w:rsidR="003E769E" w:rsidRPr="001C10AD" w:rsidRDefault="003E769E" w:rsidP="003E769E">
      <w:pPr>
        <w:jc w:val="both"/>
      </w:pPr>
      <w:r w:rsidRPr="001C10AD">
        <w:t>2. Ж. Бизе. Опера «</w:t>
      </w:r>
      <w:proofErr w:type="spellStart"/>
      <w:r w:rsidRPr="001C10AD">
        <w:t>Кармен</w:t>
      </w:r>
      <w:proofErr w:type="spellEnd"/>
      <w:r w:rsidRPr="001C10AD">
        <w:t>».</w:t>
      </w:r>
    </w:p>
    <w:p w:rsidR="003E769E" w:rsidRPr="001C10AD" w:rsidRDefault="003E769E" w:rsidP="003E769E">
      <w:pPr>
        <w:jc w:val="both"/>
        <w:rPr>
          <w:b/>
        </w:rPr>
      </w:pPr>
      <w:r w:rsidRPr="001C10AD">
        <w:rPr>
          <w:b/>
        </w:rPr>
        <w:t>6 семестр</w:t>
      </w:r>
    </w:p>
    <w:p w:rsidR="003E769E" w:rsidRPr="001C10AD" w:rsidRDefault="003E769E" w:rsidP="003E769E">
      <w:pPr>
        <w:jc w:val="both"/>
      </w:pPr>
      <w:smartTag w:uri="urn:schemas-microsoft-com:office:smarttags" w:element="metricconverter">
        <w:smartTagPr>
          <w:attr w:name="ProductID" w:val="1. М"/>
        </w:smartTagPr>
        <w:r w:rsidRPr="001C10AD">
          <w:t>1. М</w:t>
        </w:r>
      </w:smartTag>
      <w:r w:rsidRPr="001C10AD">
        <w:t>.И.Глинка. Характеристика творчества.</w:t>
      </w:r>
    </w:p>
    <w:p w:rsidR="003E769E" w:rsidRPr="001C10AD" w:rsidRDefault="003E769E" w:rsidP="003E769E">
      <w:pPr>
        <w:jc w:val="both"/>
      </w:pPr>
      <w:smartTag w:uri="urn:schemas-microsoft-com:office:smarttags" w:element="metricconverter">
        <w:smartTagPr>
          <w:attr w:name="ProductID" w:val="2. М"/>
        </w:smartTagPr>
        <w:r w:rsidRPr="001C10AD">
          <w:t>2. М</w:t>
        </w:r>
      </w:smartTag>
      <w:r w:rsidRPr="001C10AD">
        <w:t>.П.Мусоргский. Опера «Борис Годунов».</w:t>
      </w:r>
    </w:p>
    <w:p w:rsidR="003E769E" w:rsidRPr="001C10AD" w:rsidRDefault="003E769E" w:rsidP="003E769E">
      <w:pPr>
        <w:jc w:val="both"/>
      </w:pPr>
    </w:p>
    <w:p w:rsidR="003E769E" w:rsidRPr="009443DF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16"/>
          <w:szCs w:val="16"/>
        </w:rPr>
      </w:pPr>
    </w:p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C10AD">
        <w:rPr>
          <w:b/>
          <w:caps/>
        </w:rPr>
        <w:t>4. условия реализации программы дисциплины</w:t>
      </w:r>
    </w:p>
    <w:p w:rsidR="003E769E" w:rsidRPr="001C10AD" w:rsidRDefault="003E769E" w:rsidP="003E7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C10AD">
        <w:rPr>
          <w:b/>
          <w:caps/>
        </w:rPr>
        <w:t>«Музыкальная литература»</w:t>
      </w:r>
    </w:p>
    <w:p w:rsidR="003E769E" w:rsidRPr="001C10AD" w:rsidRDefault="003E769E" w:rsidP="003E769E"/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C10AD">
        <w:rPr>
          <w:b/>
          <w:bCs/>
        </w:rPr>
        <w:t>4.1. Требования к минимальному материально-техническому обеспечению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0AD">
        <w:t>Реализация программы дисциплины требует наличия учебного кабинета.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Оборудование учебного кабинета: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фортепиано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 xml:space="preserve">- посадочные места по количеству </w:t>
      </w:r>
      <w:proofErr w:type="gramStart"/>
      <w:r w:rsidRPr="001C10AD">
        <w:rPr>
          <w:bCs/>
        </w:rPr>
        <w:t>обучающихся</w:t>
      </w:r>
      <w:proofErr w:type="gramEnd"/>
      <w:r w:rsidRPr="001C10AD">
        <w:rPr>
          <w:bCs/>
        </w:rPr>
        <w:t>;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рабочее место преподавателя;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>- звуковоспроизводящее устройство;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C10AD">
        <w:rPr>
          <w:bCs/>
        </w:rPr>
        <w:t xml:space="preserve">- </w:t>
      </w:r>
      <w:r w:rsidRPr="001C10AD">
        <w:rPr>
          <w:bCs/>
          <w:lang w:val="en-US"/>
        </w:rPr>
        <w:t>DVD</w:t>
      </w:r>
      <w:r w:rsidRPr="001C10AD">
        <w:rPr>
          <w:bCs/>
        </w:rPr>
        <w:t>-плеер и телевизор.</w:t>
      </w:r>
    </w:p>
    <w:p w:rsidR="003E769E" w:rsidRPr="001C10AD" w:rsidRDefault="003E769E" w:rsidP="003E769E">
      <w:r w:rsidRPr="001C10AD">
        <w:t>- Аудио и видеотеки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C10AD">
        <w:rPr>
          <w:bCs/>
        </w:rPr>
        <w:t xml:space="preserve"> – Ноты и клавиры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jc w:val="both"/>
      </w:pPr>
    </w:p>
    <w:p w:rsidR="003E769E" w:rsidRPr="001C10AD" w:rsidRDefault="003E769E" w:rsidP="003E769E">
      <w:pPr>
        <w:jc w:val="center"/>
        <w:rPr>
          <w:b/>
        </w:rPr>
      </w:pPr>
      <w:r w:rsidRPr="001C10AD">
        <w:rPr>
          <w:b/>
        </w:rPr>
        <w:t>5. МЕТОДИЧЕСКИЕ РЕКОМЕНДАЦИИ ПРЕПОДАВАТЕЛЯМ</w:t>
      </w:r>
    </w:p>
    <w:p w:rsidR="003E769E" w:rsidRPr="001C10AD" w:rsidRDefault="003E769E" w:rsidP="003E769E">
      <w:pPr>
        <w:jc w:val="both"/>
      </w:pPr>
    </w:p>
    <w:p w:rsidR="003E769E" w:rsidRPr="001C10AD" w:rsidRDefault="003E769E" w:rsidP="003E769E">
      <w:pPr>
        <w:jc w:val="both"/>
      </w:pPr>
      <w:r w:rsidRPr="001C10AD">
        <w:tab/>
        <w:t>Развитие высокого музыкального вкуса, расширение профессионального кругозора, приобщение учащихся к истории человеческой культуры в ее музыкальных явлениях. В условиях училища они решаются путем усвоения музыкальных произведений, а также через знакомство с биографиями их создателей. Профессиональные знания учащимися определенных сочинений и творческих биографий композиторов есть ближайшее практическое назначение курса; в конкретном изучении конкретных произведений заключается существенное, качественное определение музыкальной литературы как учебной дисциплины в отличие от истории музыки.</w:t>
      </w:r>
    </w:p>
    <w:p w:rsidR="003E769E" w:rsidRPr="001C10AD" w:rsidRDefault="003E769E" w:rsidP="003E769E">
      <w:pPr>
        <w:ind w:firstLine="720"/>
        <w:jc w:val="both"/>
      </w:pPr>
      <w:r w:rsidRPr="001C10AD">
        <w:t xml:space="preserve">Тема «Жизненный и творческий путь» может включать в себя также некоторые стилистические характеристики и беглое знакомство с разными произведениями композиторов или отрывками из них, особенно если, композитор, подобно И.Ф.Стравинскому, основывал свои цели в разных стилях и жанрах. Произведения, входящие в курс музыкальной литературы, имеют в нем разный удельный вес: есть произведения, которые надлежит изучать, и есть такие, с которыми следует знакомиться. Понятно, что к первым относятся, прежде всего, сочинения, имеющие особое художественное и историческое значение (например, симфония № 4 Чайковского). Эти признанные образцы питают представления учащихся о творчестве того или иного мастера (например, концерты Рахманинова). Произведения, рекомендуемые для </w:t>
      </w:r>
      <w:r w:rsidRPr="001C10AD">
        <w:lastRenderedPageBreak/>
        <w:t xml:space="preserve">ознакомления, уточняют и одновременно расширяют основные представления, их показ ограничивается краткими комментариями. </w:t>
      </w:r>
    </w:p>
    <w:p w:rsidR="003E769E" w:rsidRPr="001C10AD" w:rsidRDefault="003E769E" w:rsidP="003E769E">
      <w:pPr>
        <w:ind w:firstLine="720"/>
        <w:jc w:val="both"/>
      </w:pPr>
      <w:r w:rsidRPr="001C10AD">
        <w:t>За 4 года обучения в колледже характер изучения музыкальной литературы меняется: преподавание на младших курсах носит отчетливо выраженный информирующий характер, имеет значение первоначального накопления знаний музыкально-теоретических и исторических сведений, практических навыков. На старших курсах педагог апеллирует к тому, что уже известно, давая тем самым более сложную, но и более целостную историческую картину.</w:t>
      </w:r>
    </w:p>
    <w:p w:rsidR="003E769E" w:rsidRPr="001C10AD" w:rsidRDefault="003E769E" w:rsidP="003E769E">
      <w:pPr>
        <w:ind w:firstLine="720"/>
        <w:jc w:val="both"/>
      </w:pPr>
      <w:r w:rsidRPr="001C10AD">
        <w:t xml:space="preserve">Раздел «Современная музыкальная литература» является составной частью профессиональной подготовки студентов отделений «Инструментальное исполнительство», «Хоровое </w:t>
      </w:r>
      <w:proofErr w:type="spellStart"/>
      <w:r w:rsidRPr="001C10AD">
        <w:t>дирижирование</w:t>
      </w:r>
      <w:proofErr w:type="spellEnd"/>
      <w:r w:rsidRPr="001C10AD">
        <w:t xml:space="preserve">» и «Теория музыки». </w:t>
      </w:r>
    </w:p>
    <w:p w:rsidR="003E769E" w:rsidRPr="001C10AD" w:rsidRDefault="003E769E" w:rsidP="003E769E">
      <w:pPr>
        <w:jc w:val="both"/>
      </w:pPr>
      <w:r w:rsidRPr="001C10AD">
        <w:tab/>
        <w:t>Преемственно связанный с дисциплиной учебного плана «Музыкальная литература», он предполагает усвоение учащимися современной отечественной и современной зарубежной музыкальной литературы. Изучение этой дисциплины способствует осознанию учащимися значимости духовной ценности современной культуры.</w:t>
      </w:r>
    </w:p>
    <w:p w:rsidR="003E769E" w:rsidRPr="001C10AD" w:rsidRDefault="003E769E" w:rsidP="003E769E">
      <w:pPr>
        <w:ind w:firstLine="720"/>
        <w:jc w:val="both"/>
      </w:pPr>
      <w:r w:rsidRPr="001C10AD">
        <w:t xml:space="preserve"> Задача курса – дать учащимся общее представление о современной музыкальной культуре </w:t>
      </w:r>
      <w:r w:rsidRPr="001C10AD">
        <w:rPr>
          <w:lang w:val="en-US"/>
        </w:rPr>
        <w:t>XX</w:t>
      </w:r>
      <w:r w:rsidRPr="001C10AD">
        <w:t xml:space="preserve"> века.</w:t>
      </w:r>
    </w:p>
    <w:p w:rsidR="003E769E" w:rsidRPr="001C10AD" w:rsidRDefault="003E769E" w:rsidP="003E769E">
      <w:pPr>
        <w:jc w:val="both"/>
      </w:pPr>
      <w:r w:rsidRPr="001C10AD">
        <w:tab/>
        <w:t>Материал курса изложен по дидактическому принципу. Открывает его обзорная тема, дающая сведения об общих тенденциях развития музыкальной культуры этого периода. Далее следуют монографические темы, включающие обзор творчества композитора, биографические сведения и изучение одного или нескольких его музыкальных произведений.</w:t>
      </w:r>
    </w:p>
    <w:p w:rsidR="003E769E" w:rsidRPr="001C10AD" w:rsidRDefault="003E769E" w:rsidP="003E769E">
      <w:pPr>
        <w:jc w:val="both"/>
      </w:pPr>
      <w:r w:rsidRPr="001C10AD">
        <w:tab/>
        <w:t xml:space="preserve">Чередование монографических тем дано по принципу нарастающей сложности музыкального стиля композитора с целью постепенного вовлечения студентов в мир современной музыки (импрессионизм, экспрессионизм, неоклассицизм, </w:t>
      </w:r>
      <w:proofErr w:type="spellStart"/>
      <w:r w:rsidRPr="001C10AD">
        <w:t>неофольклоризм</w:t>
      </w:r>
      <w:proofErr w:type="spellEnd"/>
      <w:r w:rsidRPr="001C10AD">
        <w:t xml:space="preserve">) и современной техники композиции (додекафония, алеаторика, </w:t>
      </w:r>
      <w:proofErr w:type="spellStart"/>
      <w:r w:rsidRPr="001C10AD">
        <w:t>сонористика</w:t>
      </w:r>
      <w:proofErr w:type="spellEnd"/>
      <w:r w:rsidRPr="001C10AD">
        <w:t xml:space="preserve"> и др.).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t>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rPr>
          <w:iCs/>
        </w:rPr>
        <w:t>О</w:t>
      </w:r>
      <w:r w:rsidRPr="001C10AD">
        <w:t xml:space="preserve">сновными активными формами обучения профессиональным компетенциям являются: 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rPr>
          <w:b/>
        </w:rPr>
        <w:t xml:space="preserve">Практические занятия. </w:t>
      </w:r>
      <w:r w:rsidRPr="001C10AD">
        <w:t>Это</w:t>
      </w:r>
      <w:r w:rsidRPr="001C10AD">
        <w:rPr>
          <w:b/>
        </w:rPr>
        <w:t xml:space="preserve"> </w:t>
      </w:r>
      <w:r w:rsidRPr="001C10AD"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</w:t>
      </w:r>
      <w:proofErr w:type="gramStart"/>
      <w:r w:rsidRPr="001C10AD">
        <w:t>обучающихся</w:t>
      </w:r>
      <w:proofErr w:type="gramEnd"/>
      <w:r w:rsidRPr="001C10AD"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1C10AD">
        <w:rPr>
          <w:b/>
        </w:rPr>
        <w:t>Семинар.</w:t>
      </w:r>
      <w:r w:rsidRPr="001C10AD"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1C10AD">
        <w:rPr>
          <w:iCs/>
        </w:rPr>
        <w:t xml:space="preserve"> </w:t>
      </w:r>
    </w:p>
    <w:p w:rsidR="003E769E" w:rsidRPr="001C10AD" w:rsidRDefault="003E769E" w:rsidP="003E769E">
      <w:pPr>
        <w:widowControl w:val="0"/>
        <w:autoSpaceDE w:val="0"/>
        <w:autoSpaceDN w:val="0"/>
        <w:adjustRightInd w:val="0"/>
        <w:ind w:firstLine="567"/>
        <w:jc w:val="both"/>
      </w:pPr>
      <w:r w:rsidRPr="001C10AD">
        <w:t xml:space="preserve">К участию в семинарах могут привлекаться ведущие </w:t>
      </w:r>
      <w:r w:rsidRPr="001C10AD">
        <w:rPr>
          <w:iCs/>
        </w:rPr>
        <w:t>деятели искусства и культуры,</w:t>
      </w:r>
      <w:r w:rsidRPr="001C10AD">
        <w:t xml:space="preserve"> специалисты-практики. </w:t>
      </w:r>
    </w:p>
    <w:p w:rsidR="003E769E" w:rsidRPr="001C10AD" w:rsidRDefault="003E769E" w:rsidP="003E769E">
      <w:pPr>
        <w:ind w:firstLine="540"/>
      </w:pPr>
      <w:r w:rsidRPr="001C10AD">
        <w:rPr>
          <w:b/>
        </w:rPr>
        <w:t>Организация практики.</w:t>
      </w:r>
    </w:p>
    <w:p w:rsidR="003E769E" w:rsidRPr="001C10AD" w:rsidRDefault="003E769E" w:rsidP="003E769E">
      <w:pPr>
        <w:ind w:firstLine="540"/>
      </w:pPr>
      <w:r w:rsidRPr="001C10AD">
        <w:t>Занятия по музыкальной литературе в группах школы педагогической практики проводятся один раз в неделю, их продолжительность 45 минут. Непрерывное общение практиканта с классом в течение длительного срока позволяет ему освоить значительный учебный материал из программы курса и наблюдать за развитием детей, видеть результаты своей работы и при необходимости корректировать её.</w:t>
      </w:r>
    </w:p>
    <w:p w:rsidR="003E769E" w:rsidRPr="001C10AD" w:rsidRDefault="003E769E" w:rsidP="003E769E">
      <w:pPr>
        <w:ind w:firstLine="360"/>
      </w:pPr>
      <w:r w:rsidRPr="001C10AD">
        <w:t xml:space="preserve">Содержание занятий по педагогической практике определяется программой по музыкальной литературе для детских музыкальных школ и школ искусств Лагутина А.И. или Лисянской Е.Б. 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C10AD">
        <w:rPr>
          <w:b/>
          <w:bCs/>
        </w:rPr>
        <w:lastRenderedPageBreak/>
        <w:t xml:space="preserve">6. МЕТОДИЧЕСКИЕ РЕКОМЕНДАЦИИ ПО ОРГАНИЗАЦИИ 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C10AD">
        <w:rPr>
          <w:b/>
          <w:bCs/>
        </w:rPr>
        <w:t>САМОСТОЯТЕЛЬНОЙ РАБОТЫ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C10AD">
        <w:rPr>
          <w:bCs/>
        </w:rPr>
        <w:t>Самостоятельная работа представляет собой обязательную часть основной образовательной программы (выражаемую в часах),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C10AD">
        <w:rPr>
          <w:bCs/>
        </w:rPr>
        <w:t>Самостоятельная работа студентов должны подкрепляться учебно-методическим и информационным обеспечением, включающим учебники, учебно-методические пособия, конспекты лекций, аудио, видеоматериалами и т.д.</w:t>
      </w:r>
    </w:p>
    <w:p w:rsidR="003E769E" w:rsidRPr="001C10AD" w:rsidRDefault="003E769E" w:rsidP="003E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</w:rPr>
        <w:t xml:space="preserve">Реферат. </w:t>
      </w:r>
      <w:r w:rsidRPr="001C10AD"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</w:t>
      </w:r>
      <w:proofErr w:type="gramStart"/>
      <w:r w:rsidRPr="001C10AD">
        <w:t xml:space="preserve"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  <w:proofErr w:type="gramEnd"/>
    </w:p>
    <w:p w:rsidR="003E769E" w:rsidRPr="001C10AD" w:rsidRDefault="003E769E" w:rsidP="003E769E">
      <w:pPr>
        <w:jc w:val="center"/>
        <w:rPr>
          <w:b/>
        </w:rPr>
      </w:pPr>
      <w:r w:rsidRPr="001C10AD">
        <w:rPr>
          <w:b/>
        </w:rPr>
        <w:t>7. ИНФОРМАЦИОННОЕ ОБЕСПЕЧЕНИЕ ОБУЧЕНИЯ</w:t>
      </w:r>
    </w:p>
    <w:p w:rsidR="003E769E" w:rsidRDefault="003E769E" w:rsidP="00A6549C">
      <w:pPr>
        <w:jc w:val="center"/>
        <w:rPr>
          <w:b/>
        </w:rPr>
      </w:pPr>
      <w:r w:rsidRPr="001C10AD">
        <w:rPr>
          <w:b/>
        </w:rPr>
        <w:t>Рекомендуемая литература</w:t>
      </w:r>
      <w:r w:rsidR="00A6549C">
        <w:rPr>
          <w:b/>
        </w:rPr>
        <w:t xml:space="preserve"> по з</w:t>
      </w:r>
      <w:r w:rsidRPr="001C10AD">
        <w:rPr>
          <w:b/>
        </w:rPr>
        <w:t>арубежн</w:t>
      </w:r>
      <w:r w:rsidR="00A6549C">
        <w:rPr>
          <w:b/>
        </w:rPr>
        <w:t>ой</w:t>
      </w:r>
      <w:r w:rsidRPr="001C10AD">
        <w:rPr>
          <w:b/>
        </w:rPr>
        <w:t xml:space="preserve"> музык</w:t>
      </w:r>
      <w:r w:rsidR="00A6549C">
        <w:rPr>
          <w:b/>
        </w:rPr>
        <w:t>е</w:t>
      </w:r>
    </w:p>
    <w:p w:rsidR="003E769E" w:rsidRDefault="003E769E" w:rsidP="003E769E">
      <w:pPr>
        <w:jc w:val="both"/>
        <w:rPr>
          <w:b/>
        </w:rPr>
      </w:pPr>
      <w:r>
        <w:rPr>
          <w:b/>
        </w:rPr>
        <w:t>Основная литература</w:t>
      </w:r>
    </w:p>
    <w:p w:rsidR="003E769E" w:rsidRDefault="009103A8" w:rsidP="003E769E">
      <w:pPr>
        <w:numPr>
          <w:ilvl w:val="0"/>
          <w:numId w:val="12"/>
        </w:numPr>
        <w:ind w:left="851" w:hanging="425"/>
        <w:jc w:val="both"/>
      </w:pPr>
      <w:hyperlink r:id="rId10" w:history="1">
        <w:r w:rsidR="003E769E" w:rsidRPr="00D57176">
          <w:t>Привалов С.</w:t>
        </w:r>
      </w:hyperlink>
      <w:r w:rsidR="003E769E" w:rsidRPr="00D57176">
        <w:t xml:space="preserve"> </w:t>
      </w:r>
      <w:hyperlink r:id="rId11" w:history="1">
        <w:r w:rsidR="003E769E" w:rsidRPr="00D57176">
          <w:t>Зарубежная музыкальная литература. Эпоха романтизма. Шуман, Россини, Верди, Лист. Вагнер, Бизе</w:t>
        </w:r>
      </w:hyperlink>
      <w:r w:rsidR="003E769E" w:rsidRPr="00D57176">
        <w:t xml:space="preserve">: </w:t>
      </w:r>
      <w:hyperlink r:id="rId12" w:history="1">
        <w:r w:rsidR="003E769E" w:rsidRPr="00D57176">
          <w:t>Композитор (СПб.)</w:t>
        </w:r>
      </w:hyperlink>
      <w:r w:rsidR="003E769E" w:rsidRPr="00D57176">
        <w:t xml:space="preserve"> </w:t>
      </w:r>
      <w:hyperlink r:id="rId13" w:history="1">
        <w:r w:rsidR="003E769E" w:rsidRPr="00D57176">
          <w:t>2012 г.</w:t>
        </w:r>
      </w:hyperlink>
    </w:p>
    <w:p w:rsidR="003E769E" w:rsidRPr="00D57176" w:rsidRDefault="009103A8" w:rsidP="003E769E">
      <w:pPr>
        <w:numPr>
          <w:ilvl w:val="0"/>
          <w:numId w:val="12"/>
        </w:numPr>
        <w:ind w:left="851" w:hanging="425"/>
        <w:jc w:val="both"/>
      </w:pPr>
      <w:hyperlink r:id="rId14" w:history="1">
        <w:r w:rsidR="003E769E" w:rsidRPr="00D57176">
          <w:t>Музыкальная литература зарубежных стран: Выпуск 1</w:t>
        </w:r>
        <w:proofErr w:type="gramStart"/>
        <w:r w:rsidR="003E769E" w:rsidRPr="00D57176">
          <w:t xml:space="preserve"> /Р</w:t>
        </w:r>
        <w:proofErr w:type="gramEnd"/>
        <w:r w:rsidR="003E769E" w:rsidRPr="00D57176">
          <w:t>ед. Е.Царевой: Учеб</w:t>
        </w:r>
        <w:proofErr w:type="gramStart"/>
        <w:r w:rsidR="003E769E" w:rsidRPr="00D57176">
          <w:t>.</w:t>
        </w:r>
        <w:proofErr w:type="gramEnd"/>
        <w:r w:rsidR="003E769E" w:rsidRPr="00D57176">
          <w:t xml:space="preserve"> </w:t>
        </w:r>
        <w:proofErr w:type="gramStart"/>
        <w:r w:rsidR="003E769E" w:rsidRPr="00D57176">
          <w:t>п</w:t>
        </w:r>
        <w:proofErr w:type="gramEnd"/>
        <w:r w:rsidR="003E769E" w:rsidRPr="00D57176">
          <w:t>особие</w:t>
        </w:r>
      </w:hyperlink>
      <w:r w:rsidR="003E769E" w:rsidRPr="00D57176">
        <w:t xml:space="preserve">. </w:t>
      </w:r>
      <w:hyperlink r:id="rId15" w:history="1">
        <w:r w:rsidR="003E769E" w:rsidRPr="00D57176">
          <w:t>Музыка</w:t>
        </w:r>
      </w:hyperlink>
      <w:r w:rsidR="003E769E" w:rsidRPr="00D57176">
        <w:t xml:space="preserve"> </w:t>
      </w:r>
      <w:hyperlink r:id="rId16" w:history="1">
        <w:r w:rsidR="003E769E" w:rsidRPr="00D57176">
          <w:t>2013 г.</w:t>
        </w:r>
      </w:hyperlink>
    </w:p>
    <w:p w:rsidR="003E769E" w:rsidRDefault="009103A8" w:rsidP="003E769E">
      <w:pPr>
        <w:numPr>
          <w:ilvl w:val="0"/>
          <w:numId w:val="12"/>
        </w:numPr>
        <w:ind w:left="851" w:hanging="425"/>
        <w:jc w:val="both"/>
      </w:pPr>
      <w:hyperlink r:id="rId17" w:history="1">
        <w:r w:rsidR="003E769E" w:rsidRPr="00D57176">
          <w:t>Привалов С.</w:t>
        </w:r>
      </w:hyperlink>
      <w:r w:rsidR="003E769E" w:rsidRPr="00D57176">
        <w:t xml:space="preserve"> </w:t>
      </w:r>
      <w:hyperlink r:id="rId18" w:history="1">
        <w:r w:rsidR="003E769E" w:rsidRPr="00D57176">
          <w:t>Зарубежная музыкальная литература. Конец XIX века - XX век. Эпоха модернизма. Учебник для старших и выпускных классов детских музыкальных школ, колледжей и лицеев</w:t>
        </w:r>
      </w:hyperlink>
      <w:r w:rsidR="003E769E" w:rsidRPr="00D57176">
        <w:t xml:space="preserve">. </w:t>
      </w:r>
      <w:hyperlink r:id="rId19" w:history="1">
        <w:r w:rsidR="003E769E" w:rsidRPr="00D57176">
          <w:t>Композитор (СПб.)</w:t>
        </w:r>
      </w:hyperlink>
      <w:r w:rsidR="003E769E" w:rsidRPr="00D57176">
        <w:t xml:space="preserve"> </w:t>
      </w:r>
      <w:hyperlink r:id="rId20" w:history="1">
        <w:r w:rsidR="003E769E" w:rsidRPr="00D57176">
          <w:t>2013 г.</w:t>
        </w:r>
      </w:hyperlink>
      <w:r w:rsidR="003E769E" w:rsidRPr="00D57176">
        <w:t xml:space="preserve"> </w:t>
      </w:r>
    </w:p>
    <w:p w:rsidR="00A6549C" w:rsidRDefault="00A6549C" w:rsidP="005C6CD3">
      <w:pPr>
        <w:numPr>
          <w:ilvl w:val="0"/>
          <w:numId w:val="12"/>
        </w:numPr>
        <w:ind w:left="426" w:firstLine="0"/>
        <w:jc w:val="both"/>
      </w:pPr>
      <w:proofErr w:type="spellStart"/>
      <w:r>
        <w:t>Гуменюк</w:t>
      </w:r>
      <w:proofErr w:type="spellEnd"/>
      <w:r>
        <w:t xml:space="preserve"> З.В., Лошаков А.Б. </w:t>
      </w:r>
      <w:proofErr w:type="spellStart"/>
      <w:r>
        <w:t>Мультимедиёное</w:t>
      </w:r>
      <w:proofErr w:type="spellEnd"/>
      <w:r>
        <w:t xml:space="preserve"> учебное пособие «Цикл музыкальных новелл»</w:t>
      </w:r>
    </w:p>
    <w:p w:rsidR="00A6549C" w:rsidRDefault="00A6549C" w:rsidP="00A6549C">
      <w:pPr>
        <w:ind w:left="851"/>
        <w:jc w:val="both"/>
      </w:pPr>
      <w:r>
        <w:t>-  Фредерик Шопен. Изготовитель: Москва, ООО «</w:t>
      </w:r>
      <w:proofErr w:type="spellStart"/>
      <w:r>
        <w:t>Медиа</w:t>
      </w:r>
      <w:proofErr w:type="spellEnd"/>
      <w:r>
        <w:t xml:space="preserve"> Группа «Рекордсмен», 2015г.</w:t>
      </w:r>
    </w:p>
    <w:p w:rsidR="00A6549C" w:rsidRDefault="00A6549C" w:rsidP="00A6549C">
      <w:pPr>
        <w:ind w:left="851"/>
        <w:jc w:val="both"/>
      </w:pPr>
      <w:r>
        <w:t xml:space="preserve"> -Роберт Шуман. Изготовитель: Москв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Медиа</w:t>
      </w:r>
      <w:proofErr w:type="spellEnd"/>
      <w:r>
        <w:t xml:space="preserve"> Группа «Рекордсмен», 2015г.</w:t>
      </w:r>
    </w:p>
    <w:p w:rsidR="00A6549C" w:rsidRDefault="00A6549C" w:rsidP="00A6549C">
      <w:pPr>
        <w:ind w:left="851"/>
        <w:jc w:val="both"/>
      </w:pPr>
      <w:r>
        <w:t>- Вокальное творчество Ф. Шуберта. Москва  Изготовитель: ООО «</w:t>
      </w:r>
      <w:proofErr w:type="spellStart"/>
      <w:r>
        <w:t>Медиа</w:t>
      </w:r>
      <w:proofErr w:type="spellEnd"/>
      <w:r>
        <w:t xml:space="preserve"> Группа «Рекордсмен», 2015г.</w:t>
      </w:r>
    </w:p>
    <w:p w:rsidR="00A6549C" w:rsidRDefault="00A6549C" w:rsidP="00A6549C">
      <w:pPr>
        <w:ind w:left="851"/>
        <w:jc w:val="both"/>
      </w:pPr>
      <w:r>
        <w:t>-В. А. Моцарт и его опера «Дон Жуан». Москва Изготовитель: ООО «</w:t>
      </w:r>
      <w:proofErr w:type="spellStart"/>
      <w:r>
        <w:t>Медиа</w:t>
      </w:r>
      <w:proofErr w:type="spellEnd"/>
      <w:r>
        <w:t xml:space="preserve"> Группа «Рекордсмен», 2018г.</w:t>
      </w:r>
    </w:p>
    <w:p w:rsidR="00A6549C" w:rsidRDefault="00A6549C" w:rsidP="00A6549C">
      <w:pPr>
        <w:ind w:left="851"/>
        <w:jc w:val="both"/>
      </w:pPr>
      <w:r>
        <w:t xml:space="preserve">- Западноевропейская опера </w:t>
      </w:r>
      <w:r>
        <w:rPr>
          <w:lang w:val="en-US"/>
        </w:rPr>
        <w:t>XVIII</w:t>
      </w:r>
      <w:r>
        <w:t xml:space="preserve"> века. Москва Изготовитель: ООО «</w:t>
      </w:r>
      <w:proofErr w:type="spellStart"/>
      <w:r>
        <w:t>Медиа</w:t>
      </w:r>
      <w:proofErr w:type="spellEnd"/>
      <w:r>
        <w:t xml:space="preserve"> Группа «Рекордсмен», 2019г.</w:t>
      </w:r>
    </w:p>
    <w:p w:rsidR="003E769E" w:rsidRDefault="003E769E" w:rsidP="003E769E">
      <w:pPr>
        <w:jc w:val="both"/>
        <w:rPr>
          <w:b/>
        </w:rPr>
      </w:pPr>
      <w:r>
        <w:rPr>
          <w:b/>
        </w:rPr>
        <w:t>Дополнительная литература</w:t>
      </w:r>
    </w:p>
    <w:p w:rsidR="003E769E" w:rsidRPr="001C10AD" w:rsidRDefault="003E769E" w:rsidP="003E769E">
      <w:pPr>
        <w:ind w:left="426"/>
        <w:jc w:val="both"/>
      </w:pPr>
      <w:r w:rsidRPr="001C10AD">
        <w:t>1.</w:t>
      </w:r>
      <w:r w:rsidRPr="001C10AD">
        <w:tab/>
      </w:r>
      <w:proofErr w:type="spellStart"/>
      <w:r w:rsidRPr="001C10AD">
        <w:t>Галацкая</w:t>
      </w:r>
      <w:proofErr w:type="spellEnd"/>
      <w:r w:rsidRPr="001C10AD">
        <w:t xml:space="preserve"> В.С. Музыкальная литература зарубежных стран. Учебное пособие для </w:t>
      </w:r>
      <w:proofErr w:type="spellStart"/>
      <w:proofErr w:type="gramStart"/>
      <w:r w:rsidRPr="001C10AD">
        <w:t>музы-кальных</w:t>
      </w:r>
      <w:proofErr w:type="spellEnd"/>
      <w:proofErr w:type="gramEnd"/>
      <w:r w:rsidRPr="001C10AD">
        <w:t xml:space="preserve"> училищ. Вып.1. Под ред. Е.М. Царевой. — М.: Музыка, 2002. — 350 с., ил</w:t>
      </w:r>
      <w:proofErr w:type="gramStart"/>
      <w:r w:rsidRPr="001C10AD">
        <w:t xml:space="preserve">., </w:t>
      </w:r>
      <w:proofErr w:type="gramEnd"/>
      <w:r w:rsidRPr="001C10AD">
        <w:t>нот.</w:t>
      </w:r>
    </w:p>
    <w:p w:rsidR="003E769E" w:rsidRPr="001C10AD" w:rsidRDefault="003E769E" w:rsidP="003E769E">
      <w:pPr>
        <w:ind w:left="426"/>
        <w:jc w:val="both"/>
      </w:pPr>
      <w:r w:rsidRPr="001C10AD">
        <w:t>2.</w:t>
      </w:r>
      <w:r w:rsidRPr="001C10AD">
        <w:tab/>
      </w:r>
      <w:proofErr w:type="spellStart"/>
      <w:r w:rsidRPr="001C10AD">
        <w:t>Галацкая</w:t>
      </w:r>
      <w:proofErr w:type="spellEnd"/>
      <w:r w:rsidRPr="001C10AD">
        <w:t xml:space="preserve"> В.С. Музыкальная литература зарубежных стран. Учебное пособие для </w:t>
      </w:r>
      <w:proofErr w:type="spellStart"/>
      <w:proofErr w:type="gramStart"/>
      <w:r w:rsidRPr="001C10AD">
        <w:t>музы-кальных</w:t>
      </w:r>
      <w:proofErr w:type="spellEnd"/>
      <w:proofErr w:type="gramEnd"/>
      <w:r w:rsidRPr="001C10AD">
        <w:t xml:space="preserve"> училищ. Вып.3. Под ред. Е.М. Царевой. — М.: Музыка, 2004. — 590 с., ил</w:t>
      </w:r>
      <w:proofErr w:type="gramStart"/>
      <w:r w:rsidRPr="001C10AD">
        <w:t xml:space="preserve">., </w:t>
      </w:r>
      <w:proofErr w:type="gramEnd"/>
      <w:r w:rsidRPr="001C10AD">
        <w:t>нот.</w:t>
      </w:r>
    </w:p>
    <w:p w:rsidR="003E769E" w:rsidRPr="001C10AD" w:rsidRDefault="003E769E" w:rsidP="003E769E">
      <w:pPr>
        <w:ind w:left="426"/>
        <w:jc w:val="both"/>
      </w:pPr>
      <w:r w:rsidRPr="001C10AD">
        <w:t>3.</w:t>
      </w:r>
      <w:r w:rsidRPr="001C10AD">
        <w:tab/>
        <w:t xml:space="preserve">Музыкальная литература зарубежных стран. Учебное пособие для музыкальных училищ. Вып.2. Г. Жданова, И. Молчанова, И. </w:t>
      </w:r>
      <w:proofErr w:type="spellStart"/>
      <w:r w:rsidRPr="001C10AD">
        <w:t>Охалова</w:t>
      </w:r>
      <w:proofErr w:type="spellEnd"/>
      <w:r w:rsidRPr="001C10AD">
        <w:t>. Ред. Е.М. Царева. — М.: Музыка, 2002. — 414 с., ил</w:t>
      </w:r>
      <w:proofErr w:type="gramStart"/>
      <w:r w:rsidRPr="001C10AD">
        <w:t xml:space="preserve">., </w:t>
      </w:r>
      <w:proofErr w:type="gramEnd"/>
      <w:r w:rsidRPr="001C10AD">
        <w:t>нот.</w:t>
      </w:r>
    </w:p>
    <w:p w:rsidR="003E769E" w:rsidRPr="001C10AD" w:rsidRDefault="003E769E" w:rsidP="003E769E">
      <w:pPr>
        <w:ind w:left="426"/>
        <w:jc w:val="both"/>
      </w:pPr>
      <w:r>
        <w:t>4.</w:t>
      </w:r>
      <w:r>
        <w:tab/>
      </w:r>
      <w:r w:rsidRPr="001C10AD">
        <w:t xml:space="preserve">Музыкальная литература зарубежных стран. Учебное пособие для </w:t>
      </w:r>
      <w:proofErr w:type="gramStart"/>
      <w:r w:rsidRPr="001C10AD">
        <w:t>музыкальных</w:t>
      </w:r>
      <w:proofErr w:type="gramEnd"/>
      <w:r w:rsidRPr="001C10AD">
        <w:t xml:space="preserve"> </w:t>
      </w:r>
      <w:proofErr w:type="spellStart"/>
      <w:r w:rsidRPr="001C10AD">
        <w:t>учи-лищ</w:t>
      </w:r>
      <w:proofErr w:type="spellEnd"/>
      <w:r w:rsidRPr="001C10AD">
        <w:t>. Вып.4. Под ред. Е.М. Царевой. — М.: Музыка, 2006. — 704 с., ил</w:t>
      </w:r>
      <w:proofErr w:type="gramStart"/>
      <w:r w:rsidRPr="001C10AD">
        <w:t xml:space="preserve">., </w:t>
      </w:r>
      <w:proofErr w:type="gramEnd"/>
      <w:r w:rsidRPr="001C10AD">
        <w:t>нот.</w:t>
      </w:r>
    </w:p>
    <w:p w:rsidR="003E769E" w:rsidRPr="001C10AD" w:rsidRDefault="003E769E" w:rsidP="003E769E">
      <w:pPr>
        <w:ind w:left="426"/>
        <w:jc w:val="both"/>
      </w:pPr>
      <w:r w:rsidRPr="001C10AD">
        <w:t>5.</w:t>
      </w:r>
      <w:r w:rsidRPr="001C10AD">
        <w:tab/>
        <w:t>Музыкальная литература зарубежных стран. Учебное пособие для музыкальных училищ. Вып.5. Под ред. Е.М. Царевой. — М.: Музыка, 2007. — 640 с., ил</w:t>
      </w:r>
      <w:proofErr w:type="gramStart"/>
      <w:r w:rsidRPr="001C10AD">
        <w:t xml:space="preserve">., </w:t>
      </w:r>
      <w:proofErr w:type="gramEnd"/>
      <w:r w:rsidRPr="001C10AD">
        <w:t>нот.</w:t>
      </w:r>
    </w:p>
    <w:p w:rsidR="003E769E" w:rsidRPr="001C10AD" w:rsidRDefault="003E769E" w:rsidP="003E769E">
      <w:pPr>
        <w:ind w:firstLine="426"/>
        <w:jc w:val="both"/>
      </w:pPr>
      <w:r w:rsidRPr="001C10AD">
        <w:t>6.</w:t>
      </w:r>
      <w:r w:rsidRPr="001C10AD">
        <w:tab/>
      </w:r>
      <w:proofErr w:type="spellStart"/>
      <w:r w:rsidRPr="001C10AD">
        <w:t>Охалова</w:t>
      </w:r>
      <w:proofErr w:type="spellEnd"/>
      <w:r w:rsidRPr="001C10AD">
        <w:t xml:space="preserve"> И. Музыкальная литература зарубежных стран Ч.5-М.; Музыка ,2007</w:t>
      </w:r>
    </w:p>
    <w:p w:rsidR="003E769E" w:rsidRPr="001C10AD" w:rsidRDefault="003E769E" w:rsidP="003E769E">
      <w:pPr>
        <w:ind w:firstLine="426"/>
        <w:jc w:val="both"/>
      </w:pPr>
      <w:r w:rsidRPr="001C10AD">
        <w:t>7.</w:t>
      </w:r>
      <w:r w:rsidRPr="001C10AD">
        <w:tab/>
      </w:r>
      <w:proofErr w:type="spellStart"/>
      <w:r w:rsidRPr="001C10AD">
        <w:t>Левик</w:t>
      </w:r>
      <w:proofErr w:type="spellEnd"/>
      <w:r w:rsidRPr="001C10AD">
        <w:t xml:space="preserve"> Б. История западноевропейской музыки. Т.2.-М.: Музыка,1980</w:t>
      </w:r>
    </w:p>
    <w:p w:rsidR="003E769E" w:rsidRPr="001C10AD" w:rsidRDefault="003E769E" w:rsidP="003E769E">
      <w:pPr>
        <w:ind w:firstLine="426"/>
        <w:jc w:val="both"/>
      </w:pPr>
      <w:r w:rsidRPr="001C10AD">
        <w:t>8.</w:t>
      </w:r>
      <w:r w:rsidRPr="001C10AD">
        <w:tab/>
      </w:r>
      <w:proofErr w:type="spellStart"/>
      <w:r w:rsidRPr="001C10AD">
        <w:t>Конен</w:t>
      </w:r>
      <w:proofErr w:type="spellEnd"/>
      <w:r w:rsidRPr="001C10AD">
        <w:t xml:space="preserve"> В. История западноевропейской музыки. Т3.-М.:Музыка,1976</w:t>
      </w:r>
    </w:p>
    <w:p w:rsidR="003E769E" w:rsidRPr="001C10AD" w:rsidRDefault="003E769E" w:rsidP="003E769E">
      <w:pPr>
        <w:ind w:firstLine="426"/>
        <w:jc w:val="both"/>
      </w:pPr>
      <w:r w:rsidRPr="001C10AD">
        <w:t>9.</w:t>
      </w:r>
      <w:r w:rsidRPr="001C10AD">
        <w:tab/>
      </w:r>
      <w:proofErr w:type="spellStart"/>
      <w:r w:rsidRPr="001C10AD">
        <w:t>Друскин</w:t>
      </w:r>
      <w:proofErr w:type="spellEnd"/>
      <w:r w:rsidRPr="001C10AD">
        <w:t xml:space="preserve"> М. История западноевропейской музыки. Т.4.-М. Музыка,1983</w:t>
      </w:r>
    </w:p>
    <w:p w:rsidR="003E769E" w:rsidRPr="001C10AD" w:rsidRDefault="003E769E" w:rsidP="003E769E">
      <w:pPr>
        <w:tabs>
          <w:tab w:val="left" w:pos="709"/>
          <w:tab w:val="left" w:pos="851"/>
        </w:tabs>
        <w:ind w:firstLine="426"/>
        <w:jc w:val="both"/>
      </w:pPr>
      <w:r w:rsidRPr="001C10AD">
        <w:t>10.</w:t>
      </w:r>
      <w:r w:rsidRPr="001C10AD">
        <w:tab/>
        <w:t xml:space="preserve">Ильичёва А, </w:t>
      </w:r>
      <w:proofErr w:type="spellStart"/>
      <w:r w:rsidRPr="001C10AD">
        <w:t>Иофис</w:t>
      </w:r>
      <w:proofErr w:type="spellEnd"/>
      <w:r w:rsidRPr="001C10AD">
        <w:t xml:space="preserve"> Б. Европейская музыка XX </w:t>
      </w:r>
      <w:proofErr w:type="spellStart"/>
      <w:r w:rsidRPr="001C10AD">
        <w:t>века</w:t>
      </w:r>
      <w:proofErr w:type="gramStart"/>
      <w:r w:rsidRPr="001C10AD">
        <w:t>.М</w:t>
      </w:r>
      <w:proofErr w:type="spellEnd"/>
      <w:proofErr w:type="gramEnd"/>
      <w:r w:rsidRPr="001C10AD">
        <w:t>.: «</w:t>
      </w:r>
      <w:proofErr w:type="spellStart"/>
      <w:r w:rsidRPr="001C10AD">
        <w:t>Росмэн</w:t>
      </w:r>
      <w:proofErr w:type="spellEnd"/>
      <w:r w:rsidRPr="001C10AD">
        <w:t>»,2004</w:t>
      </w:r>
    </w:p>
    <w:p w:rsidR="003E769E" w:rsidRPr="001C10AD" w:rsidRDefault="003E769E" w:rsidP="003E769E">
      <w:pPr>
        <w:tabs>
          <w:tab w:val="left" w:pos="709"/>
          <w:tab w:val="left" w:pos="851"/>
        </w:tabs>
        <w:ind w:firstLine="426"/>
        <w:jc w:val="both"/>
      </w:pPr>
      <w:r w:rsidRPr="001C10AD">
        <w:t>11.</w:t>
      </w:r>
      <w:r w:rsidRPr="001C10AD">
        <w:tab/>
      </w:r>
      <w:proofErr w:type="spellStart"/>
      <w:r w:rsidRPr="001C10AD">
        <w:t>Шерман</w:t>
      </w:r>
      <w:proofErr w:type="spellEnd"/>
      <w:r w:rsidRPr="001C10AD">
        <w:t xml:space="preserve"> </w:t>
      </w:r>
      <w:proofErr w:type="spellStart"/>
      <w:r w:rsidRPr="001C10AD">
        <w:t>Р.,Селдон</w:t>
      </w:r>
      <w:proofErr w:type="spellEnd"/>
      <w:r w:rsidRPr="001C10AD">
        <w:t xml:space="preserve"> Ф. Классическая музыка. АСТ. </w:t>
      </w:r>
      <w:proofErr w:type="spellStart"/>
      <w:r w:rsidRPr="001C10AD">
        <w:t>Астрель</w:t>
      </w:r>
      <w:proofErr w:type="spellEnd"/>
      <w:r w:rsidRPr="001C10AD">
        <w:t xml:space="preserve"> М.2009</w:t>
      </w:r>
    </w:p>
    <w:p w:rsidR="003E769E" w:rsidRPr="001C10AD" w:rsidRDefault="003E769E" w:rsidP="003E769E">
      <w:pPr>
        <w:tabs>
          <w:tab w:val="left" w:pos="709"/>
          <w:tab w:val="left" w:pos="851"/>
        </w:tabs>
        <w:ind w:firstLine="426"/>
        <w:jc w:val="both"/>
      </w:pPr>
      <w:r w:rsidRPr="001C10AD">
        <w:lastRenderedPageBreak/>
        <w:t>12.</w:t>
      </w:r>
      <w:r w:rsidRPr="001C10AD">
        <w:tab/>
        <w:t>Музыка XX века. Очерки.1.2 части. - М.:1976,1984</w:t>
      </w:r>
    </w:p>
    <w:p w:rsidR="00A6549C" w:rsidRDefault="003E769E" w:rsidP="00A6549C">
      <w:pPr>
        <w:jc w:val="both"/>
        <w:rPr>
          <w:b/>
        </w:rPr>
      </w:pPr>
      <w:r>
        <w:rPr>
          <w:b/>
        </w:rPr>
        <w:t>Основная литература</w:t>
      </w:r>
      <w:r w:rsidR="00A6549C" w:rsidRPr="00A6549C">
        <w:rPr>
          <w:b/>
        </w:rPr>
        <w:t xml:space="preserve"> </w:t>
      </w:r>
      <w:r w:rsidR="00A6549C">
        <w:rPr>
          <w:b/>
        </w:rPr>
        <w:t>по о</w:t>
      </w:r>
      <w:r w:rsidR="00A6549C" w:rsidRPr="001C10AD">
        <w:rPr>
          <w:b/>
        </w:rPr>
        <w:t>течественн</w:t>
      </w:r>
      <w:r w:rsidR="00A6549C">
        <w:rPr>
          <w:b/>
        </w:rPr>
        <w:t>ой</w:t>
      </w:r>
      <w:r w:rsidR="00A6549C" w:rsidRPr="001C10AD">
        <w:rPr>
          <w:b/>
        </w:rPr>
        <w:t xml:space="preserve"> музык</w:t>
      </w:r>
      <w:r w:rsidR="00A6549C">
        <w:rPr>
          <w:b/>
        </w:rPr>
        <w:t>е</w:t>
      </w:r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21" w:history="1">
        <w:r w:rsidR="003E769E" w:rsidRPr="00D57176">
          <w:t>Кандинский А.</w:t>
        </w:r>
      </w:hyperlink>
      <w:r w:rsidR="003E769E" w:rsidRPr="00D57176">
        <w:t xml:space="preserve">, </w:t>
      </w:r>
      <w:hyperlink r:id="rId22" w:history="1">
        <w:r w:rsidR="003E769E" w:rsidRPr="00D57176">
          <w:t>Аверьянова А.</w:t>
        </w:r>
      </w:hyperlink>
      <w:r w:rsidR="003E769E" w:rsidRPr="00D57176">
        <w:t xml:space="preserve">, </w:t>
      </w:r>
      <w:hyperlink r:id="rId23" w:history="1">
        <w:r w:rsidR="003E769E" w:rsidRPr="00D57176">
          <w:t>Орлова Е.</w:t>
        </w:r>
      </w:hyperlink>
      <w:r w:rsidR="003E769E" w:rsidRPr="00D57176">
        <w:t xml:space="preserve"> </w:t>
      </w:r>
      <w:hyperlink r:id="rId24" w:history="1">
        <w:r w:rsidR="003E769E" w:rsidRPr="00D57176">
          <w:t xml:space="preserve">Русская музыкальная литература. </w:t>
        </w:r>
        <w:proofErr w:type="spellStart"/>
        <w:r w:rsidR="003E769E" w:rsidRPr="00D57176">
          <w:t>Вып</w:t>
        </w:r>
        <w:proofErr w:type="spellEnd"/>
        <w:r w:rsidR="003E769E" w:rsidRPr="00D57176">
          <w:t>. 3: Учеб</w:t>
        </w:r>
        <w:proofErr w:type="gramStart"/>
        <w:r w:rsidR="003E769E" w:rsidRPr="00D57176">
          <w:t>.</w:t>
        </w:r>
        <w:proofErr w:type="gramEnd"/>
        <w:r w:rsidR="003E769E" w:rsidRPr="00D57176">
          <w:t xml:space="preserve"> </w:t>
        </w:r>
        <w:proofErr w:type="gramStart"/>
        <w:r w:rsidR="003E769E" w:rsidRPr="00D57176">
          <w:t>п</w:t>
        </w:r>
        <w:proofErr w:type="gramEnd"/>
        <w:r w:rsidR="003E769E" w:rsidRPr="00D57176">
          <w:t>особие для муз. училищ</w:t>
        </w:r>
      </w:hyperlink>
      <w:r w:rsidR="003E769E" w:rsidRPr="00D57176">
        <w:t xml:space="preserve">. </w:t>
      </w:r>
      <w:hyperlink r:id="rId25" w:history="1">
        <w:r w:rsidR="003E769E" w:rsidRPr="00D57176">
          <w:t>Музыка</w:t>
        </w:r>
      </w:hyperlink>
      <w:r w:rsidR="003E769E" w:rsidRPr="00D57176">
        <w:t xml:space="preserve"> </w:t>
      </w:r>
      <w:hyperlink r:id="rId26" w:history="1">
        <w:r w:rsidR="003E769E" w:rsidRPr="00D57176">
          <w:t>2013 г.</w:t>
        </w:r>
      </w:hyperlink>
    </w:p>
    <w:p w:rsidR="00A6549C" w:rsidRDefault="00A6549C" w:rsidP="00A6549C">
      <w:pPr>
        <w:numPr>
          <w:ilvl w:val="0"/>
          <w:numId w:val="13"/>
        </w:numPr>
        <w:jc w:val="both"/>
      </w:pPr>
      <w:proofErr w:type="spellStart"/>
      <w:r>
        <w:t>Гуменюк</w:t>
      </w:r>
      <w:proofErr w:type="spellEnd"/>
      <w:r>
        <w:t xml:space="preserve"> З.В., Лошаков А.Б. </w:t>
      </w:r>
      <w:proofErr w:type="spellStart"/>
      <w:r>
        <w:t>Мультимедиёное</w:t>
      </w:r>
      <w:proofErr w:type="spellEnd"/>
      <w:r>
        <w:t xml:space="preserve"> учебное пособие «Цикл музыкальных новелл» М.П. Мусоргский. Изготовитель: Москв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Медиа</w:t>
      </w:r>
      <w:proofErr w:type="spellEnd"/>
      <w:r>
        <w:t xml:space="preserve"> Группа «Рекордсмен», 2017г.</w:t>
      </w:r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27" w:history="1">
        <w:proofErr w:type="spellStart"/>
        <w:r w:rsidR="003E769E" w:rsidRPr="00D57176">
          <w:t>Владышевская</w:t>
        </w:r>
        <w:proofErr w:type="spellEnd"/>
        <w:r w:rsidR="003E769E" w:rsidRPr="00D57176">
          <w:t xml:space="preserve"> Т.</w:t>
        </w:r>
      </w:hyperlink>
      <w:r w:rsidR="003E769E" w:rsidRPr="00D57176">
        <w:t xml:space="preserve">, </w:t>
      </w:r>
      <w:hyperlink r:id="rId28" w:history="1">
        <w:proofErr w:type="spellStart"/>
        <w:r w:rsidR="003E769E" w:rsidRPr="00D57176">
          <w:t>Левашева</w:t>
        </w:r>
        <w:proofErr w:type="spellEnd"/>
        <w:r w:rsidR="003E769E" w:rsidRPr="00D57176">
          <w:t xml:space="preserve"> О.</w:t>
        </w:r>
      </w:hyperlink>
      <w:r w:rsidR="003E769E" w:rsidRPr="00D57176">
        <w:t xml:space="preserve">, </w:t>
      </w:r>
      <w:hyperlink r:id="rId29" w:history="1">
        <w:r w:rsidR="003E769E" w:rsidRPr="00D57176">
          <w:t>Кандинский А.</w:t>
        </w:r>
      </w:hyperlink>
      <w:r w:rsidR="003E769E" w:rsidRPr="00D57176">
        <w:t xml:space="preserve"> </w:t>
      </w:r>
      <w:hyperlink r:id="rId30" w:history="1">
        <w:r w:rsidR="003E769E" w:rsidRPr="00D57176">
          <w:t xml:space="preserve">История русской музыки: Учебник. В 3-х </w:t>
        </w:r>
        <w:proofErr w:type="spellStart"/>
        <w:r w:rsidR="003E769E" w:rsidRPr="00D57176">
          <w:t>вып</w:t>
        </w:r>
        <w:proofErr w:type="spellEnd"/>
        <w:r w:rsidR="003E769E" w:rsidRPr="00D57176">
          <w:t xml:space="preserve">. </w:t>
        </w:r>
        <w:proofErr w:type="spellStart"/>
        <w:r w:rsidR="003E769E" w:rsidRPr="00D57176">
          <w:t>Вып</w:t>
        </w:r>
        <w:proofErr w:type="spellEnd"/>
        <w:r w:rsidR="003E769E" w:rsidRPr="00D57176">
          <w:t>. 1: Учеб</w:t>
        </w:r>
        <w:proofErr w:type="gramStart"/>
        <w:r w:rsidR="003E769E" w:rsidRPr="00D57176">
          <w:t>.</w:t>
        </w:r>
        <w:proofErr w:type="gramEnd"/>
        <w:r w:rsidR="003E769E" w:rsidRPr="00D57176">
          <w:t xml:space="preserve"> </w:t>
        </w:r>
        <w:proofErr w:type="gramStart"/>
        <w:r w:rsidR="003E769E" w:rsidRPr="00D57176">
          <w:t>п</w:t>
        </w:r>
        <w:proofErr w:type="gramEnd"/>
        <w:r w:rsidR="003E769E" w:rsidRPr="00D57176">
          <w:t>особие для вузов</w:t>
        </w:r>
      </w:hyperlink>
      <w:r w:rsidR="003E769E" w:rsidRPr="00D57176">
        <w:t xml:space="preserve">. </w:t>
      </w:r>
      <w:hyperlink r:id="rId31" w:history="1">
        <w:r w:rsidR="003E769E" w:rsidRPr="00D57176">
          <w:t>Музыка</w:t>
        </w:r>
      </w:hyperlink>
      <w:r w:rsidR="003E769E" w:rsidRPr="00D57176">
        <w:t xml:space="preserve"> </w:t>
      </w:r>
      <w:hyperlink r:id="rId32" w:history="1">
        <w:r w:rsidR="003E769E" w:rsidRPr="00D57176">
          <w:t>2013 г.</w:t>
        </w:r>
      </w:hyperlink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33" w:history="1">
        <w:r w:rsidR="003E769E" w:rsidRPr="00D57176">
          <w:t>Привалов С.</w:t>
        </w:r>
      </w:hyperlink>
      <w:hyperlink r:id="rId34" w:history="1">
        <w:r w:rsidR="003E769E" w:rsidRPr="00D57176">
          <w:t>Русская музыкальная литература. Музыка XI - начала XX века</w:t>
        </w:r>
      </w:hyperlink>
      <w:r w:rsidR="003E769E" w:rsidRPr="00D57176">
        <w:t xml:space="preserve">. </w:t>
      </w:r>
      <w:hyperlink r:id="rId35" w:history="1">
        <w:r w:rsidR="003E769E" w:rsidRPr="00D57176">
          <w:t>Композитор (СПб.)</w:t>
        </w:r>
      </w:hyperlink>
      <w:r w:rsidR="003E769E" w:rsidRPr="00D57176">
        <w:t xml:space="preserve"> </w:t>
      </w:r>
      <w:hyperlink r:id="rId36" w:history="1">
        <w:r w:rsidR="003E769E" w:rsidRPr="00D57176">
          <w:t>2013 г.</w:t>
        </w:r>
      </w:hyperlink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37" w:history="1">
        <w:r w:rsidR="003E769E" w:rsidRPr="00D57176">
          <w:t>Привалов С.</w:t>
        </w:r>
      </w:hyperlink>
      <w:r w:rsidR="003E769E" w:rsidRPr="00D57176">
        <w:t xml:space="preserve"> </w:t>
      </w:r>
      <w:hyperlink r:id="rId38" w:history="1">
        <w:r w:rsidR="003E769E" w:rsidRPr="00D57176">
          <w:t>Зарубежная музыкальная литература. Конец XIX века - XX век. Эпоха модернизма. Учебник для старших и выпускных классов детских музыкальных школ, колледжей и лицеев</w:t>
        </w:r>
      </w:hyperlink>
      <w:r w:rsidR="003E769E" w:rsidRPr="00D57176">
        <w:t xml:space="preserve">. </w:t>
      </w:r>
      <w:hyperlink r:id="rId39" w:history="1">
        <w:r w:rsidR="003E769E" w:rsidRPr="00D57176">
          <w:t>Композитор (СПб.)</w:t>
        </w:r>
      </w:hyperlink>
      <w:r w:rsidR="003E769E" w:rsidRPr="00D57176">
        <w:t xml:space="preserve"> </w:t>
      </w:r>
      <w:hyperlink r:id="rId40" w:history="1">
        <w:r w:rsidR="003E769E" w:rsidRPr="00D57176">
          <w:t>2013 г.</w:t>
        </w:r>
      </w:hyperlink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41" w:history="1">
        <w:proofErr w:type="spellStart"/>
        <w:r w:rsidR="003E769E" w:rsidRPr="00D57176">
          <w:t>Рапацкая</w:t>
        </w:r>
        <w:proofErr w:type="spellEnd"/>
        <w:r w:rsidR="003E769E" w:rsidRPr="00D57176">
          <w:t xml:space="preserve"> Л.</w:t>
        </w:r>
      </w:hyperlink>
      <w:r w:rsidR="003E769E" w:rsidRPr="00D57176">
        <w:t xml:space="preserve"> </w:t>
      </w:r>
      <w:hyperlink r:id="rId42" w:history="1">
        <w:r w:rsidR="003E769E" w:rsidRPr="00D57176">
          <w:t xml:space="preserve">История русской музыки от Древней Руси до Серебряного века. Учебник. 3-е изд., </w:t>
        </w:r>
        <w:proofErr w:type="spellStart"/>
        <w:r w:rsidR="003E769E" w:rsidRPr="00D57176">
          <w:t>перераб</w:t>
        </w:r>
        <w:proofErr w:type="spellEnd"/>
        <w:r w:rsidR="003E769E" w:rsidRPr="00D57176">
          <w:t>. и доп.</w:t>
        </w:r>
      </w:hyperlink>
      <w:r w:rsidR="003E769E" w:rsidRPr="00D57176">
        <w:t xml:space="preserve"> </w:t>
      </w:r>
      <w:hyperlink r:id="rId43" w:history="1">
        <w:r w:rsidR="003E769E" w:rsidRPr="00D57176">
          <w:t>Планета музыки</w:t>
        </w:r>
      </w:hyperlink>
      <w:r w:rsidR="003E769E" w:rsidRPr="00D57176">
        <w:t xml:space="preserve"> </w:t>
      </w:r>
      <w:hyperlink r:id="rId44" w:history="1">
        <w:r w:rsidR="003E769E" w:rsidRPr="00D57176">
          <w:t>2014 г.</w:t>
        </w:r>
      </w:hyperlink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45" w:history="1">
        <w:proofErr w:type="spellStart"/>
        <w:r w:rsidR="003E769E" w:rsidRPr="00D57176">
          <w:t>Лобанкова</w:t>
        </w:r>
        <w:proofErr w:type="spellEnd"/>
        <w:r w:rsidR="003E769E" w:rsidRPr="00D57176">
          <w:t xml:space="preserve"> Е.</w:t>
        </w:r>
      </w:hyperlink>
      <w:r w:rsidR="003E769E" w:rsidRPr="00D57176">
        <w:t xml:space="preserve"> </w:t>
      </w:r>
      <w:hyperlink r:id="rId46" w:history="1">
        <w:r w:rsidR="003E769E" w:rsidRPr="00D57176">
          <w:t>Национальные мифы в русской музыкальной культуре. От Глинки до Скрябина</w:t>
        </w:r>
      </w:hyperlink>
      <w:r w:rsidR="003E769E" w:rsidRPr="00D57176">
        <w:t xml:space="preserve">. </w:t>
      </w:r>
      <w:hyperlink r:id="rId47" w:history="1">
        <w:r w:rsidR="003E769E" w:rsidRPr="00D57176">
          <w:t>Новиков</w:t>
        </w:r>
      </w:hyperlink>
      <w:r w:rsidR="003E769E" w:rsidRPr="00D57176">
        <w:t xml:space="preserve"> </w:t>
      </w:r>
      <w:hyperlink r:id="rId48" w:history="1">
        <w:r w:rsidR="003E769E" w:rsidRPr="00D57176">
          <w:t>2014 г.</w:t>
        </w:r>
      </w:hyperlink>
    </w:p>
    <w:p w:rsidR="003E769E" w:rsidRDefault="009103A8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hyperlink r:id="rId49" w:history="1">
        <w:proofErr w:type="spellStart"/>
        <w:r w:rsidR="003E769E" w:rsidRPr="00D57176">
          <w:t>Охалова</w:t>
        </w:r>
        <w:proofErr w:type="spellEnd"/>
        <w:r w:rsidR="003E769E" w:rsidRPr="00D57176">
          <w:t xml:space="preserve"> И.</w:t>
        </w:r>
      </w:hyperlink>
      <w:r w:rsidR="003E769E" w:rsidRPr="00D57176">
        <w:t xml:space="preserve">, </w:t>
      </w:r>
      <w:hyperlink r:id="rId50" w:history="1">
        <w:r w:rsidR="003E769E" w:rsidRPr="00D57176">
          <w:t>Аверьянова О.</w:t>
        </w:r>
      </w:hyperlink>
      <w:r w:rsidR="003E769E">
        <w:t xml:space="preserve"> </w:t>
      </w:r>
      <w:hyperlink r:id="rId51" w:history="1">
        <w:r w:rsidR="003E769E" w:rsidRPr="00D57176">
          <w:t xml:space="preserve">Русская музыкальная литература: </w:t>
        </w:r>
        <w:proofErr w:type="spellStart"/>
        <w:r w:rsidR="003E769E" w:rsidRPr="00D57176">
          <w:t>Вып</w:t>
        </w:r>
        <w:proofErr w:type="spellEnd"/>
        <w:r w:rsidR="003E769E" w:rsidRPr="00D57176">
          <w:t>. 2: Учеб</w:t>
        </w:r>
        <w:proofErr w:type="gramStart"/>
        <w:r w:rsidR="003E769E" w:rsidRPr="00D57176">
          <w:t>.</w:t>
        </w:r>
        <w:proofErr w:type="gramEnd"/>
        <w:r w:rsidR="003E769E" w:rsidRPr="00D57176">
          <w:t xml:space="preserve"> </w:t>
        </w:r>
        <w:proofErr w:type="gramStart"/>
        <w:r w:rsidR="003E769E" w:rsidRPr="00D57176">
          <w:t>п</w:t>
        </w:r>
        <w:proofErr w:type="gramEnd"/>
        <w:r w:rsidR="003E769E" w:rsidRPr="00D57176">
          <w:t>особие для муз. училищ</w:t>
        </w:r>
      </w:hyperlink>
      <w:r w:rsidR="003E769E" w:rsidRPr="00D57176">
        <w:t xml:space="preserve">. </w:t>
      </w:r>
      <w:hyperlink r:id="rId52" w:history="1">
        <w:r w:rsidR="003E769E" w:rsidRPr="00D57176">
          <w:t>Музыка</w:t>
        </w:r>
      </w:hyperlink>
      <w:r w:rsidR="003E769E" w:rsidRPr="00D57176">
        <w:t xml:space="preserve"> </w:t>
      </w:r>
      <w:hyperlink r:id="rId53" w:history="1">
        <w:r w:rsidR="003E769E" w:rsidRPr="00D57176">
          <w:t>2014 г.</w:t>
        </w:r>
      </w:hyperlink>
    </w:p>
    <w:p w:rsidR="003E769E" w:rsidRDefault="003E769E" w:rsidP="003E769E">
      <w:pPr>
        <w:numPr>
          <w:ilvl w:val="0"/>
          <w:numId w:val="13"/>
        </w:numPr>
        <w:pBdr>
          <w:bottom w:val="single" w:sz="6" w:space="0" w:color="E9E9E9"/>
        </w:pBdr>
        <w:jc w:val="both"/>
      </w:pPr>
      <w:r>
        <w:t xml:space="preserve">Галина Г.С. Башкирское оперное либретто: Монография. – Уфа: Издательство ИРО РБ, 2014. – 104 </w:t>
      </w:r>
      <w:proofErr w:type="gramStart"/>
      <w:r>
        <w:t>с</w:t>
      </w:r>
      <w:proofErr w:type="gramEnd"/>
      <w:r>
        <w:t>.</w:t>
      </w:r>
    </w:p>
    <w:p w:rsidR="003E769E" w:rsidRPr="001C10AD" w:rsidRDefault="003E769E" w:rsidP="003E769E">
      <w:pPr>
        <w:ind w:firstLine="567"/>
        <w:jc w:val="both"/>
        <w:rPr>
          <w:b/>
        </w:rPr>
      </w:pPr>
      <w:r>
        <w:rPr>
          <w:b/>
        </w:rPr>
        <w:t>Дополнительная литература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360"/>
        </w:tabs>
        <w:ind w:left="360" w:firstLine="66"/>
      </w:pPr>
      <w:r w:rsidRPr="001C10AD">
        <w:t xml:space="preserve">Учебник по русской музыкальной литературе, </w:t>
      </w:r>
      <w:proofErr w:type="spellStart"/>
      <w:r w:rsidRPr="001C10AD">
        <w:t>вып</w:t>
      </w:r>
      <w:proofErr w:type="spellEnd"/>
      <w:r w:rsidRPr="001C10AD">
        <w:t>. 1-4.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360"/>
        </w:tabs>
        <w:ind w:left="360" w:firstLine="66"/>
      </w:pPr>
      <w:r w:rsidRPr="001C10AD">
        <w:t xml:space="preserve">История русской музыки / сост. </w:t>
      </w:r>
      <w:proofErr w:type="spellStart"/>
      <w:r w:rsidRPr="001C10AD">
        <w:t>Т.Бахмет</w:t>
      </w:r>
      <w:proofErr w:type="spellEnd"/>
      <w:r w:rsidRPr="001C10AD">
        <w:t xml:space="preserve">. – </w:t>
      </w:r>
      <w:proofErr w:type="spellStart"/>
      <w:r w:rsidRPr="001C10AD">
        <w:t>М.:Эксмо</w:t>
      </w:r>
      <w:proofErr w:type="spellEnd"/>
      <w:r w:rsidRPr="001C10AD">
        <w:t>, 2012.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r w:rsidRPr="001C10AD">
        <w:t xml:space="preserve">Русская музыкальная литература: Выпуск 1, 2010 г. 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proofErr w:type="spellStart"/>
      <w:r w:rsidRPr="001C10AD">
        <w:t>Рапацкая</w:t>
      </w:r>
      <w:proofErr w:type="spellEnd"/>
      <w:r w:rsidRPr="001C10AD">
        <w:t xml:space="preserve"> Л.А. История русской музыки: от Древней Руси до «серебряного века»: </w:t>
      </w:r>
      <w:proofErr w:type="spellStart"/>
      <w:r w:rsidRPr="001C10AD">
        <w:t>Учеб-ник</w:t>
      </w:r>
      <w:proofErr w:type="spellEnd"/>
      <w:r w:rsidRPr="001C10AD">
        <w:t xml:space="preserve"> для студентов педагогических </w:t>
      </w:r>
      <w:proofErr w:type="spellStart"/>
      <w:r w:rsidRPr="001C10AD">
        <w:t>высш</w:t>
      </w:r>
      <w:proofErr w:type="spellEnd"/>
      <w:r w:rsidRPr="001C10AD">
        <w:t>. учеб</w:t>
      </w:r>
      <w:proofErr w:type="gramStart"/>
      <w:r w:rsidRPr="001C10AD">
        <w:t>.</w:t>
      </w:r>
      <w:proofErr w:type="gramEnd"/>
      <w:r w:rsidRPr="001C10AD">
        <w:t xml:space="preserve"> </w:t>
      </w:r>
      <w:proofErr w:type="gramStart"/>
      <w:r w:rsidRPr="001C10AD">
        <w:t>з</w:t>
      </w:r>
      <w:proofErr w:type="gramEnd"/>
      <w:r w:rsidRPr="001C10AD">
        <w:t xml:space="preserve">аведений. – М. </w:t>
      </w:r>
      <w:proofErr w:type="spellStart"/>
      <w:r w:rsidRPr="001C10AD">
        <w:t>Гуманит</w:t>
      </w:r>
      <w:proofErr w:type="spellEnd"/>
      <w:r w:rsidRPr="001C10AD">
        <w:t>. изд. центр ВЛА-ДОС, 2001.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r w:rsidRPr="001C10AD">
        <w:t>Кандинский А., Аверьянова О., Орлова Е. Русская музыкальная литература: Учеб</w:t>
      </w:r>
      <w:proofErr w:type="gramStart"/>
      <w:r w:rsidRPr="001C10AD">
        <w:t>.</w:t>
      </w:r>
      <w:proofErr w:type="gramEnd"/>
      <w:r w:rsidRPr="001C10AD">
        <w:t xml:space="preserve"> </w:t>
      </w:r>
      <w:proofErr w:type="spellStart"/>
      <w:proofErr w:type="gramStart"/>
      <w:r w:rsidRPr="001C10AD">
        <w:t>п</w:t>
      </w:r>
      <w:proofErr w:type="gramEnd"/>
      <w:r w:rsidRPr="001C10AD">
        <w:t>осо-бие</w:t>
      </w:r>
      <w:proofErr w:type="spellEnd"/>
      <w:r w:rsidRPr="001C10AD">
        <w:t>. Вып.3 — М.: Музыка, 2004. — 464 с., ил</w:t>
      </w:r>
      <w:proofErr w:type="gramStart"/>
      <w:r w:rsidRPr="001C10AD">
        <w:t xml:space="preserve">., </w:t>
      </w:r>
      <w:proofErr w:type="gramEnd"/>
      <w:r w:rsidRPr="001C10AD">
        <w:t>нот.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r w:rsidRPr="001C10AD">
        <w:t>Композиторы и музыковеды Башкортостана: Очерки жизни и творчества/</w:t>
      </w:r>
      <w:proofErr w:type="spellStart"/>
      <w:r w:rsidRPr="001C10AD">
        <w:t>Науч</w:t>
      </w:r>
      <w:proofErr w:type="spellEnd"/>
      <w:r w:rsidRPr="001C10AD">
        <w:t xml:space="preserve">. ред.-сост. Е.Р. Скурко. – Уфа: </w:t>
      </w:r>
      <w:proofErr w:type="spellStart"/>
      <w:r w:rsidRPr="001C10AD">
        <w:t>Китап</w:t>
      </w:r>
      <w:proofErr w:type="spellEnd"/>
      <w:r w:rsidRPr="001C10AD">
        <w:t>, 2002.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r w:rsidRPr="001C10AD">
        <w:t xml:space="preserve">Отечественная музыкальная литература: 1917-1985. </w:t>
      </w:r>
      <w:proofErr w:type="spellStart"/>
      <w:r w:rsidRPr="001C10AD">
        <w:t>Вып</w:t>
      </w:r>
      <w:proofErr w:type="spellEnd"/>
      <w:r w:rsidRPr="001C10AD">
        <w:t>. 1: Учебник для музыкальных училищ. – М.: Музыка, 1996.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r w:rsidRPr="001C10AD">
        <w:t xml:space="preserve">Отечественная музыкальная литература: 1917-1985. </w:t>
      </w:r>
      <w:proofErr w:type="spellStart"/>
      <w:r w:rsidRPr="001C10AD">
        <w:t>Вып</w:t>
      </w:r>
      <w:proofErr w:type="spellEnd"/>
      <w:r w:rsidRPr="001C10AD">
        <w:t>. 2: Учебник для музыкальных училищ. М.: Музыка, 2002.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</w:tabs>
        <w:ind w:left="426" w:firstLine="66"/>
      </w:pPr>
      <w:r w:rsidRPr="001C10AD">
        <w:t xml:space="preserve"> Кандинский А., Аверьянова О., Орлова Е. Русская музыкальная литература: Учеб</w:t>
      </w:r>
      <w:proofErr w:type="gramStart"/>
      <w:r w:rsidRPr="001C10AD">
        <w:t>.</w:t>
      </w:r>
      <w:proofErr w:type="gramEnd"/>
      <w:r w:rsidRPr="001C10AD">
        <w:t xml:space="preserve"> </w:t>
      </w:r>
      <w:proofErr w:type="spellStart"/>
      <w:proofErr w:type="gramStart"/>
      <w:r w:rsidRPr="001C10AD">
        <w:t>п</w:t>
      </w:r>
      <w:proofErr w:type="gramEnd"/>
      <w:r w:rsidRPr="001C10AD">
        <w:t>осо-бие</w:t>
      </w:r>
      <w:proofErr w:type="spellEnd"/>
      <w:r w:rsidRPr="001C10AD">
        <w:t>. Вып.3 – М.: Музыка, 2004. — 464 с., ил</w:t>
      </w:r>
      <w:proofErr w:type="gramStart"/>
      <w:r w:rsidRPr="001C10AD">
        <w:t xml:space="preserve">., </w:t>
      </w:r>
      <w:proofErr w:type="gramEnd"/>
      <w:r w:rsidRPr="001C10AD">
        <w:t xml:space="preserve">нот. 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  <w:tab w:val="left" w:pos="851"/>
        </w:tabs>
        <w:ind w:left="426" w:firstLine="66"/>
      </w:pPr>
      <w:r w:rsidRPr="001C10AD">
        <w:t>Кандинский А.Русская музыкальная литература. Выпуск 3, 2013 г.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  <w:tab w:val="left" w:pos="851"/>
        </w:tabs>
        <w:ind w:left="426" w:firstLine="66"/>
      </w:pPr>
      <w:proofErr w:type="spellStart"/>
      <w:r w:rsidRPr="001C10AD">
        <w:t>Охалова</w:t>
      </w:r>
      <w:proofErr w:type="spellEnd"/>
      <w:r w:rsidRPr="001C10AD">
        <w:t xml:space="preserve"> И., Аверьянова О.Русская музыкальная литература. Выпуск 2, 2014 г.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142"/>
          <w:tab w:val="left" w:pos="851"/>
        </w:tabs>
        <w:ind w:left="426" w:firstLine="66"/>
        <w:rPr>
          <w:bCs/>
        </w:rPr>
      </w:pPr>
      <w:proofErr w:type="spellStart"/>
      <w:r w:rsidRPr="001C10AD">
        <w:t>Сафаргулова</w:t>
      </w:r>
      <w:proofErr w:type="spellEnd"/>
      <w:r w:rsidRPr="001C10AD">
        <w:t xml:space="preserve"> Ф.И. Симфония в современной музыке Башкортостана: Очерк / РАМ им. </w:t>
      </w:r>
      <w:proofErr w:type="spellStart"/>
      <w:r w:rsidRPr="001C10AD">
        <w:t>Гнесиных</w:t>
      </w:r>
      <w:proofErr w:type="spellEnd"/>
      <w:r w:rsidRPr="001C10AD">
        <w:t>. – М., 2005.</w:t>
      </w:r>
      <w:r w:rsidRPr="001C10AD">
        <w:rPr>
          <w:bCs/>
        </w:rPr>
        <w:t xml:space="preserve">Отечественная музыкальная литература: 1917-1985. </w:t>
      </w:r>
      <w:proofErr w:type="spellStart"/>
      <w:r w:rsidRPr="001C10AD">
        <w:rPr>
          <w:bCs/>
        </w:rPr>
        <w:t>Вып</w:t>
      </w:r>
      <w:proofErr w:type="spellEnd"/>
      <w:r w:rsidRPr="001C10AD">
        <w:rPr>
          <w:bCs/>
        </w:rPr>
        <w:t>. 2: Учебник для музыкальных училищ. М.: Музыка, 2002.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360"/>
          <w:tab w:val="left" w:pos="851"/>
        </w:tabs>
        <w:ind w:left="360" w:firstLine="66"/>
        <w:rPr>
          <w:bCs/>
        </w:rPr>
      </w:pPr>
      <w:r w:rsidRPr="001C10AD">
        <w:rPr>
          <w:bCs/>
        </w:rPr>
        <w:t>Очерки по истории башкирской музыки: Вып.1 – Уфа: РИЦ УГИИ, 2001.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360"/>
          <w:tab w:val="left" w:pos="851"/>
        </w:tabs>
        <w:ind w:left="360" w:firstLine="66"/>
        <w:rPr>
          <w:b/>
          <w:bCs/>
        </w:rPr>
      </w:pPr>
      <w:proofErr w:type="spellStart"/>
      <w:r w:rsidRPr="001C10AD">
        <w:rPr>
          <w:bCs/>
        </w:rPr>
        <w:t>Сафаргулова</w:t>
      </w:r>
      <w:proofErr w:type="spellEnd"/>
      <w:r w:rsidRPr="001C10AD">
        <w:rPr>
          <w:bCs/>
        </w:rPr>
        <w:t xml:space="preserve"> Ф.И. Симфония в современной музыке Башкортостана: Очерк / РАМ им. </w:t>
      </w:r>
      <w:proofErr w:type="spellStart"/>
      <w:r w:rsidRPr="001C10AD">
        <w:rPr>
          <w:bCs/>
        </w:rPr>
        <w:t>Гнесиных</w:t>
      </w:r>
      <w:proofErr w:type="spellEnd"/>
      <w:r w:rsidRPr="001C10AD">
        <w:rPr>
          <w:bCs/>
        </w:rPr>
        <w:t>. – М., 2005.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rPr>
          <w:bCs/>
        </w:rPr>
      </w:pPr>
      <w:r w:rsidRPr="001C10AD">
        <w:rPr>
          <w:bCs/>
        </w:rPr>
        <w:t xml:space="preserve">Музыка из бывшего СССР. </w:t>
      </w:r>
      <w:proofErr w:type="spellStart"/>
      <w:r w:rsidRPr="001C10AD">
        <w:rPr>
          <w:bCs/>
        </w:rPr>
        <w:t>Вып</w:t>
      </w:r>
      <w:proofErr w:type="spellEnd"/>
      <w:r w:rsidRPr="001C10AD">
        <w:rPr>
          <w:bCs/>
        </w:rPr>
        <w:t>. 1, 2. – М.: Композитор, 1994, 1996.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clear" w:pos="2520"/>
          <w:tab w:val="num" w:pos="360"/>
          <w:tab w:val="left" w:pos="851"/>
        </w:tabs>
        <w:ind w:left="360" w:firstLine="66"/>
        <w:rPr>
          <w:bCs/>
        </w:rPr>
      </w:pPr>
      <w:r w:rsidRPr="001C10AD">
        <w:rPr>
          <w:bCs/>
        </w:rPr>
        <w:t>Тараканов М. Творчество Родиона Щедрина. М., 1980.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094"/>
        <w:jc w:val="both"/>
        <w:rPr>
          <w:bCs/>
        </w:rPr>
      </w:pPr>
      <w:proofErr w:type="spellStart"/>
      <w:r w:rsidRPr="001C10AD">
        <w:rPr>
          <w:bCs/>
        </w:rPr>
        <w:t>Зейфас</w:t>
      </w:r>
      <w:proofErr w:type="spellEnd"/>
      <w:r w:rsidRPr="001C10AD">
        <w:rPr>
          <w:bCs/>
        </w:rPr>
        <w:t xml:space="preserve"> Н. Песнопения: о музыке </w:t>
      </w:r>
      <w:proofErr w:type="spellStart"/>
      <w:r w:rsidRPr="001C10AD">
        <w:rPr>
          <w:bCs/>
        </w:rPr>
        <w:t>Гии</w:t>
      </w:r>
      <w:proofErr w:type="spellEnd"/>
      <w:r w:rsidRPr="001C10AD">
        <w:rPr>
          <w:bCs/>
        </w:rPr>
        <w:t xml:space="preserve"> </w:t>
      </w:r>
      <w:proofErr w:type="spellStart"/>
      <w:r w:rsidRPr="001C10AD">
        <w:rPr>
          <w:bCs/>
        </w:rPr>
        <w:t>Канчели</w:t>
      </w:r>
      <w:proofErr w:type="spellEnd"/>
      <w:r w:rsidRPr="001C10AD">
        <w:rPr>
          <w:bCs/>
        </w:rPr>
        <w:t>. М., 1991.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094"/>
        <w:jc w:val="both"/>
        <w:rPr>
          <w:bCs/>
        </w:rPr>
      </w:pPr>
      <w:proofErr w:type="gramStart"/>
      <w:r w:rsidRPr="001C10AD">
        <w:rPr>
          <w:bCs/>
        </w:rPr>
        <w:t>Милка</w:t>
      </w:r>
      <w:proofErr w:type="gramEnd"/>
      <w:r w:rsidRPr="001C10AD">
        <w:rPr>
          <w:bCs/>
        </w:rPr>
        <w:t xml:space="preserve"> А. С. Слонимский. Л.; М., 1976.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094"/>
        <w:jc w:val="both"/>
        <w:rPr>
          <w:bCs/>
        </w:rPr>
      </w:pPr>
      <w:r w:rsidRPr="001C10AD">
        <w:rPr>
          <w:bCs/>
        </w:rPr>
        <w:t xml:space="preserve">Холопов Ю., </w:t>
      </w:r>
      <w:proofErr w:type="spellStart"/>
      <w:r w:rsidRPr="001C10AD">
        <w:rPr>
          <w:bCs/>
        </w:rPr>
        <w:t>Ценова</w:t>
      </w:r>
      <w:proofErr w:type="spellEnd"/>
      <w:r w:rsidRPr="001C10AD">
        <w:rPr>
          <w:bCs/>
        </w:rPr>
        <w:t xml:space="preserve"> В. Эдисон Денисов. М., 1993.</w:t>
      </w:r>
    </w:p>
    <w:p w:rsidR="003E769E" w:rsidRPr="001C10AD" w:rsidRDefault="003E769E" w:rsidP="003E769E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094"/>
        <w:jc w:val="both"/>
        <w:rPr>
          <w:bCs/>
        </w:rPr>
      </w:pPr>
      <w:proofErr w:type="spellStart"/>
      <w:r w:rsidRPr="001C10AD">
        <w:rPr>
          <w:bCs/>
        </w:rPr>
        <w:t>Холопова</w:t>
      </w:r>
      <w:proofErr w:type="spellEnd"/>
      <w:r w:rsidRPr="001C10AD">
        <w:rPr>
          <w:bCs/>
        </w:rPr>
        <w:t xml:space="preserve"> В., </w:t>
      </w:r>
      <w:proofErr w:type="spellStart"/>
      <w:r w:rsidRPr="001C10AD">
        <w:rPr>
          <w:bCs/>
        </w:rPr>
        <w:t>Рестаньо</w:t>
      </w:r>
      <w:proofErr w:type="spellEnd"/>
      <w:r w:rsidRPr="001C10AD">
        <w:rPr>
          <w:bCs/>
        </w:rPr>
        <w:t xml:space="preserve"> Э. София Губайдуллина. М., 1996.</w:t>
      </w:r>
    </w:p>
    <w:p w:rsidR="003E769E" w:rsidRPr="00E807A3" w:rsidRDefault="003E769E" w:rsidP="003E769E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094"/>
        <w:jc w:val="both"/>
        <w:rPr>
          <w:bCs/>
        </w:rPr>
      </w:pPr>
      <w:proofErr w:type="spellStart"/>
      <w:r w:rsidRPr="001C10AD">
        <w:rPr>
          <w:bCs/>
        </w:rPr>
        <w:t>Холопова</w:t>
      </w:r>
      <w:proofErr w:type="spellEnd"/>
      <w:r w:rsidRPr="001C10AD">
        <w:rPr>
          <w:bCs/>
        </w:rPr>
        <w:t xml:space="preserve"> В., </w:t>
      </w:r>
      <w:proofErr w:type="spellStart"/>
      <w:r w:rsidRPr="001C10AD">
        <w:rPr>
          <w:bCs/>
        </w:rPr>
        <w:t>Чигарева</w:t>
      </w:r>
      <w:proofErr w:type="spellEnd"/>
      <w:r w:rsidRPr="001C10AD">
        <w:rPr>
          <w:bCs/>
        </w:rPr>
        <w:t xml:space="preserve"> Е. Альфред </w:t>
      </w:r>
      <w:proofErr w:type="spellStart"/>
      <w:r w:rsidRPr="001C10AD">
        <w:rPr>
          <w:bCs/>
        </w:rPr>
        <w:t>Шнитке</w:t>
      </w:r>
      <w:proofErr w:type="spellEnd"/>
      <w:r w:rsidRPr="001C10AD">
        <w:rPr>
          <w:bCs/>
        </w:rPr>
        <w:t>. М., 1990.</w:t>
      </w:r>
    </w:p>
    <w:sectPr w:rsidR="003E769E" w:rsidRPr="00E807A3" w:rsidSect="009D554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67" w:rsidRDefault="00E31867" w:rsidP="0096319D">
      <w:r>
        <w:separator/>
      </w:r>
    </w:p>
  </w:endnote>
  <w:endnote w:type="continuationSeparator" w:id="0">
    <w:p w:rsidR="00E31867" w:rsidRDefault="00E31867" w:rsidP="0096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9" w:rsidRDefault="009103A8" w:rsidP="009D55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24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2409" w:rsidRDefault="006F24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9" w:rsidRDefault="009103A8" w:rsidP="009D55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24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CD3">
      <w:rPr>
        <w:rStyle w:val="a8"/>
        <w:noProof/>
      </w:rPr>
      <w:t>36</w:t>
    </w:r>
    <w:r>
      <w:rPr>
        <w:rStyle w:val="a8"/>
      </w:rPr>
      <w:fldChar w:fldCharType="end"/>
    </w:r>
  </w:p>
  <w:p w:rsidR="006F2409" w:rsidRDefault="006F2409" w:rsidP="009D5545">
    <w:pPr>
      <w:pStyle w:val="a6"/>
      <w:tabs>
        <w:tab w:val="clear" w:pos="4677"/>
        <w:tab w:val="clear" w:pos="9355"/>
        <w:tab w:val="left" w:pos="20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67" w:rsidRDefault="00E31867" w:rsidP="0096319D">
      <w:r>
        <w:separator/>
      </w:r>
    </w:p>
  </w:footnote>
  <w:footnote w:type="continuationSeparator" w:id="0">
    <w:p w:rsidR="00E31867" w:rsidRDefault="00E31867" w:rsidP="0096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E"/>
    <w:multiLevelType w:val="hybridMultilevel"/>
    <w:tmpl w:val="69C6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854AA"/>
    <w:multiLevelType w:val="hybridMultilevel"/>
    <w:tmpl w:val="CAF2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4F8"/>
    <w:multiLevelType w:val="hybridMultilevel"/>
    <w:tmpl w:val="EF3A05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CAD7789"/>
    <w:multiLevelType w:val="hybridMultilevel"/>
    <w:tmpl w:val="07EA0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013FDD"/>
    <w:multiLevelType w:val="hybridMultilevel"/>
    <w:tmpl w:val="6E3ED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3018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5E4D1B"/>
    <w:multiLevelType w:val="hybridMultilevel"/>
    <w:tmpl w:val="9CF60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A0881"/>
    <w:multiLevelType w:val="hybridMultilevel"/>
    <w:tmpl w:val="CBDAEBAA"/>
    <w:lvl w:ilvl="0" w:tplc="881283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7520DD2"/>
    <w:multiLevelType w:val="hybridMultilevel"/>
    <w:tmpl w:val="D6E22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834"/>
    <w:multiLevelType w:val="hybridMultilevel"/>
    <w:tmpl w:val="5E58ACF2"/>
    <w:lvl w:ilvl="0" w:tplc="2230182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1F46D4F"/>
    <w:multiLevelType w:val="hybridMultilevel"/>
    <w:tmpl w:val="5EFE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15AFD"/>
    <w:multiLevelType w:val="hybridMultilevel"/>
    <w:tmpl w:val="2CE00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758AA"/>
    <w:multiLevelType w:val="hybridMultilevel"/>
    <w:tmpl w:val="F6F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9E"/>
    <w:rsid w:val="00007C03"/>
    <w:rsid w:val="00075DED"/>
    <w:rsid w:val="00096E8D"/>
    <w:rsid w:val="000A0BCF"/>
    <w:rsid w:val="000C1056"/>
    <w:rsid w:val="001401A1"/>
    <w:rsid w:val="001B1D78"/>
    <w:rsid w:val="001F5DAE"/>
    <w:rsid w:val="0026126E"/>
    <w:rsid w:val="003224EC"/>
    <w:rsid w:val="003571AC"/>
    <w:rsid w:val="003D428C"/>
    <w:rsid w:val="003E769E"/>
    <w:rsid w:val="00483724"/>
    <w:rsid w:val="004C5C2F"/>
    <w:rsid w:val="00535348"/>
    <w:rsid w:val="005C6CD3"/>
    <w:rsid w:val="00617172"/>
    <w:rsid w:val="00633088"/>
    <w:rsid w:val="006F2409"/>
    <w:rsid w:val="00772A44"/>
    <w:rsid w:val="00811B35"/>
    <w:rsid w:val="00834788"/>
    <w:rsid w:val="009103A8"/>
    <w:rsid w:val="0096319D"/>
    <w:rsid w:val="009827A0"/>
    <w:rsid w:val="009D5545"/>
    <w:rsid w:val="00A6549C"/>
    <w:rsid w:val="00A76FC3"/>
    <w:rsid w:val="00B1629E"/>
    <w:rsid w:val="00C868D7"/>
    <w:rsid w:val="00CA46F7"/>
    <w:rsid w:val="00E31867"/>
    <w:rsid w:val="00E65F91"/>
    <w:rsid w:val="00E720BD"/>
    <w:rsid w:val="00E807A3"/>
    <w:rsid w:val="00EB0553"/>
    <w:rsid w:val="00EC799E"/>
    <w:rsid w:val="00EE4F9E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69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7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7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76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7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76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76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76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76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76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769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3E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E769E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E7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rsid w:val="003E769E"/>
    <w:pPr>
      <w:ind w:left="566" w:hanging="283"/>
    </w:pPr>
    <w:rPr>
      <w:rFonts w:ascii="Arial" w:hAnsi="Arial" w:cs="Arial"/>
      <w:szCs w:val="28"/>
    </w:rPr>
  </w:style>
  <w:style w:type="paragraph" w:styleId="a6">
    <w:name w:val="footer"/>
    <w:basedOn w:val="a"/>
    <w:link w:val="a7"/>
    <w:rsid w:val="003E7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769E"/>
  </w:style>
  <w:style w:type="paragraph" w:styleId="a9">
    <w:name w:val="header"/>
    <w:basedOn w:val="a"/>
    <w:link w:val="aa"/>
    <w:rsid w:val="003E7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E769E"/>
  </w:style>
  <w:style w:type="paragraph" w:styleId="ab">
    <w:name w:val="List"/>
    <w:basedOn w:val="a"/>
    <w:rsid w:val="003E769E"/>
    <w:pPr>
      <w:ind w:left="283" w:hanging="283"/>
    </w:pPr>
  </w:style>
  <w:style w:type="paragraph" w:styleId="31">
    <w:name w:val="List 3"/>
    <w:basedOn w:val="a"/>
    <w:rsid w:val="003E769E"/>
    <w:pPr>
      <w:ind w:left="849" w:hanging="283"/>
    </w:pPr>
  </w:style>
  <w:style w:type="paragraph" w:styleId="ac">
    <w:name w:val="List Continue"/>
    <w:basedOn w:val="a"/>
    <w:rsid w:val="003E769E"/>
    <w:pPr>
      <w:spacing w:after="120"/>
      <w:ind w:left="283"/>
    </w:pPr>
  </w:style>
  <w:style w:type="paragraph" w:styleId="22">
    <w:name w:val="List Continue 2"/>
    <w:basedOn w:val="a"/>
    <w:rsid w:val="003E769E"/>
    <w:pPr>
      <w:spacing w:after="120"/>
      <w:ind w:left="566"/>
    </w:pPr>
  </w:style>
  <w:style w:type="paragraph" w:styleId="ad">
    <w:name w:val="Body Text"/>
    <w:basedOn w:val="a"/>
    <w:link w:val="ae"/>
    <w:rsid w:val="003E769E"/>
    <w:pPr>
      <w:spacing w:after="120"/>
    </w:pPr>
  </w:style>
  <w:style w:type="character" w:customStyle="1" w:styleId="ae">
    <w:name w:val="Основной текст Знак"/>
    <w:basedOn w:val="a0"/>
    <w:link w:val="ad"/>
    <w:rsid w:val="003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3E769E"/>
    <w:pPr>
      <w:ind w:firstLine="210"/>
    </w:pPr>
  </w:style>
  <w:style w:type="character" w:customStyle="1" w:styleId="af0">
    <w:name w:val="Красная строка Знак"/>
    <w:basedOn w:val="ae"/>
    <w:link w:val="af"/>
    <w:rsid w:val="003E769E"/>
  </w:style>
  <w:style w:type="paragraph" w:styleId="23">
    <w:name w:val="Body Text First Indent 2"/>
    <w:basedOn w:val="a4"/>
    <w:link w:val="24"/>
    <w:rsid w:val="003E769E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5"/>
    <w:link w:val="23"/>
    <w:rsid w:val="003E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lania.com/sheetmusic/byyear/2012" TargetMode="External"/><Relationship Id="rId18" Type="http://schemas.openxmlformats.org/officeDocument/2006/relationships/hyperlink" Target="https://ruslania.com/sheetmusic/159912/zarubezhnaya-muzykalnaya-literatura-konec-xix-veka-xx-vek-epoha-modernizma-uchebnik-dlya-starshih-i-vypusknyh-klassov-detskih-muzykalnyh-shkol-kolledzhej-i-liceev" TargetMode="External"/><Relationship Id="rId26" Type="http://schemas.openxmlformats.org/officeDocument/2006/relationships/hyperlink" Target="https://ruslania.com/sheetmusic/byyear/2013" TargetMode="External"/><Relationship Id="rId39" Type="http://schemas.openxmlformats.org/officeDocument/2006/relationships/hyperlink" Target="https://ruslania.com/sheetmusic/bypublisher/608/kompozitor-spb" TargetMode="External"/><Relationship Id="rId21" Type="http://schemas.openxmlformats.org/officeDocument/2006/relationships/hyperlink" Target="https://ruslania.com/sheetmusic/byauthor/92889/kandinskij-a" TargetMode="External"/><Relationship Id="rId34" Type="http://schemas.openxmlformats.org/officeDocument/2006/relationships/hyperlink" Target="https://ruslania.com/sheetmusic/159913/russkaya-muzykalnaya-literatura-muzyka-xi-nachala-xx-veka" TargetMode="External"/><Relationship Id="rId42" Type="http://schemas.openxmlformats.org/officeDocument/2006/relationships/hyperlink" Target="https://ruslania.com/sheetmusic/160538/istoriya-russkoj-muzyki-ot-drevnej-rusi-do-serebryanogo-veka-uchebnik-3-e-izd-pererab-i-dop" TargetMode="External"/><Relationship Id="rId47" Type="http://schemas.openxmlformats.org/officeDocument/2006/relationships/hyperlink" Target="https://ruslania.com/sheetmusic/bypublisher/629/novikov" TargetMode="External"/><Relationship Id="rId50" Type="http://schemas.openxmlformats.org/officeDocument/2006/relationships/hyperlink" Target="https://ruslania.com/sheetmusic/byauthor/104692/averyanova-o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slania.com/sheetmusic/bypublisher/608/kompozitor-spb" TargetMode="External"/><Relationship Id="rId17" Type="http://schemas.openxmlformats.org/officeDocument/2006/relationships/hyperlink" Target="https://ruslania.com/sheetmusic/byauthor/32105/privalov-s" TargetMode="External"/><Relationship Id="rId25" Type="http://schemas.openxmlformats.org/officeDocument/2006/relationships/hyperlink" Target="https://ruslania.com/sheetmusic/bypublisher/318/muzyka" TargetMode="External"/><Relationship Id="rId33" Type="http://schemas.openxmlformats.org/officeDocument/2006/relationships/hyperlink" Target="https://ruslania.com/sheetmusic/byauthor/32105/privalov-s" TargetMode="External"/><Relationship Id="rId38" Type="http://schemas.openxmlformats.org/officeDocument/2006/relationships/hyperlink" Target="https://ruslania.com/sheetmusic/159912/zarubezhnaya-muzykalnaya-literatura-konec-xix-veka-xx-vek-epoha-modernizma-uchebnik-dlya-starshih-i-vypusknyh-klassov-detskih-muzykalnyh-shkol-kolledzhej-i-liceev" TargetMode="External"/><Relationship Id="rId46" Type="http://schemas.openxmlformats.org/officeDocument/2006/relationships/hyperlink" Target="https://ruslania.com/sheetmusic/159895/nacionalnye-mify-v-russkoj-muzykalnoj-kulture-ot-glinki-do-skryab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lania.com/sheetmusic/byyear/2013" TargetMode="External"/><Relationship Id="rId20" Type="http://schemas.openxmlformats.org/officeDocument/2006/relationships/hyperlink" Target="https://ruslania.com/sheetmusic/byyear/2013" TargetMode="External"/><Relationship Id="rId29" Type="http://schemas.openxmlformats.org/officeDocument/2006/relationships/hyperlink" Target="https://ruslania.com/sheetmusic/byauthor/92889/kandinskij-a" TargetMode="External"/><Relationship Id="rId41" Type="http://schemas.openxmlformats.org/officeDocument/2006/relationships/hyperlink" Target="https://ruslania.com/sheetmusic/byauthor/4447/rapackaya-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lania.com/sheetmusic/159911/zarubezhnaya-muzykalnaya-literatura-epoha-romantizma-shuman-rossini-verdi-list-vagner-bize" TargetMode="External"/><Relationship Id="rId24" Type="http://schemas.openxmlformats.org/officeDocument/2006/relationships/hyperlink" Target="https://ruslania.com/sheetmusic/159303/russkaya-muzykalnaya-literatura-vyp-3-ucheb-posobie-dlya-muz-uchilish" TargetMode="External"/><Relationship Id="rId32" Type="http://schemas.openxmlformats.org/officeDocument/2006/relationships/hyperlink" Target="https://ruslania.com/sheetmusic/byyear/2013" TargetMode="External"/><Relationship Id="rId37" Type="http://schemas.openxmlformats.org/officeDocument/2006/relationships/hyperlink" Target="https://ruslania.com/sheetmusic/byauthor/32105/privalov-s" TargetMode="External"/><Relationship Id="rId40" Type="http://schemas.openxmlformats.org/officeDocument/2006/relationships/hyperlink" Target="https://ruslania.com/sheetmusic/byyear/2013" TargetMode="External"/><Relationship Id="rId45" Type="http://schemas.openxmlformats.org/officeDocument/2006/relationships/hyperlink" Target="https://ruslania.com/sheetmusic/byauthor/105166/lobankova-e" TargetMode="External"/><Relationship Id="rId53" Type="http://schemas.openxmlformats.org/officeDocument/2006/relationships/hyperlink" Target="https://ruslania.com/sheetmusic/byyear/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lania.com/sheetmusic/bypublisher/318/muzyka" TargetMode="External"/><Relationship Id="rId23" Type="http://schemas.openxmlformats.org/officeDocument/2006/relationships/hyperlink" Target="https://ruslania.com/sheetmusic/byauthor/12826/orlova-e" TargetMode="External"/><Relationship Id="rId28" Type="http://schemas.openxmlformats.org/officeDocument/2006/relationships/hyperlink" Target="https://ruslania.com/sheetmusic/byauthor/92888/levasheva-o" TargetMode="External"/><Relationship Id="rId36" Type="http://schemas.openxmlformats.org/officeDocument/2006/relationships/hyperlink" Target="https://ruslania.com/sheetmusic/byyear/2013" TargetMode="External"/><Relationship Id="rId49" Type="http://schemas.openxmlformats.org/officeDocument/2006/relationships/hyperlink" Target="https://ruslania.com/sheetmusic/byauthor/113360/ohalova-i" TargetMode="External"/><Relationship Id="rId10" Type="http://schemas.openxmlformats.org/officeDocument/2006/relationships/hyperlink" Target="https://ruslania.com/sheetmusic/byauthor/32105/privalov-s" TargetMode="External"/><Relationship Id="rId19" Type="http://schemas.openxmlformats.org/officeDocument/2006/relationships/hyperlink" Target="https://ruslania.com/sheetmusic/bypublisher/608/kompozitor-spb" TargetMode="External"/><Relationship Id="rId31" Type="http://schemas.openxmlformats.org/officeDocument/2006/relationships/hyperlink" Target="https://ruslania.com/sheetmusic/bypublisher/318/muzyka" TargetMode="External"/><Relationship Id="rId44" Type="http://schemas.openxmlformats.org/officeDocument/2006/relationships/hyperlink" Target="https://ruslania.com/sheetmusic/byyear/2014" TargetMode="External"/><Relationship Id="rId52" Type="http://schemas.openxmlformats.org/officeDocument/2006/relationships/hyperlink" Target="https://ruslania.com/sheetmusic/bypublisher/318/muzyk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slania.com/sheetmusic/159523/muzykalnaya-literatura-zarubezhnyh-stran-vypusk-1-red-e-carevoj-ucheb-posobie" TargetMode="External"/><Relationship Id="rId22" Type="http://schemas.openxmlformats.org/officeDocument/2006/relationships/hyperlink" Target="https://ruslania.com/sheetmusic/byauthor/92890/averyanova-a" TargetMode="External"/><Relationship Id="rId27" Type="http://schemas.openxmlformats.org/officeDocument/2006/relationships/hyperlink" Target="https://ruslania.com/sheetmusic/byauthor/92886/vladyshevskaya-t" TargetMode="External"/><Relationship Id="rId30" Type="http://schemas.openxmlformats.org/officeDocument/2006/relationships/hyperlink" Target="https://ruslania.com/sheetmusic/159302/istoriya-russkoj-muzyki-uchebnik-v-3-h-vyp-vyp-1-ucheb-posobie-dlya-vuzov" TargetMode="External"/><Relationship Id="rId35" Type="http://schemas.openxmlformats.org/officeDocument/2006/relationships/hyperlink" Target="https://ruslania.com/sheetmusic/bypublisher/608/kompozitor-spb" TargetMode="External"/><Relationship Id="rId43" Type="http://schemas.openxmlformats.org/officeDocument/2006/relationships/hyperlink" Target="https://ruslania.com/sheetmusic/bypublisher/5252/planeta-muzyki" TargetMode="External"/><Relationship Id="rId48" Type="http://schemas.openxmlformats.org/officeDocument/2006/relationships/hyperlink" Target="https://ruslania.com/sheetmusic/byyear/201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uslania.com/sheetmusic/160430/russkaya-muzykalnaya-literatura-vyp-2-ucheb-posobie-dlya-muz-uchilis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DD1B-8386-47A9-8393-8FD70790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12894</Words>
  <Characters>73499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костя компани</Company>
  <LinksUpToDate>false</LinksUpToDate>
  <CharactersWithSpaces>86221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16</cp:revision>
  <cp:lastPrinted>2019-11-14T07:25:00Z</cp:lastPrinted>
  <dcterms:created xsi:type="dcterms:W3CDTF">2018-02-21T06:18:00Z</dcterms:created>
  <dcterms:modified xsi:type="dcterms:W3CDTF">2019-11-14T07:32:00Z</dcterms:modified>
</cp:coreProperties>
</file>